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F603" w14:textId="7D1FB6C0" w:rsidR="00D3064A" w:rsidRPr="00D3064A" w:rsidRDefault="00D3064A" w:rsidP="6C85C574">
      <w:pPr>
        <w:rPr>
          <w:rFonts w:ascii="Arial" w:hAnsi="Arial" w:cs="Arial"/>
          <w:b/>
          <w:bCs/>
          <w:u w:val="single"/>
        </w:rPr>
      </w:pPr>
      <w:r w:rsidRPr="6C85C574">
        <w:rPr>
          <w:rFonts w:ascii="Arial" w:hAnsi="Arial" w:cs="Arial"/>
          <w:b/>
          <w:bCs/>
          <w:u w:val="single"/>
        </w:rPr>
        <w:t>Title</w:t>
      </w:r>
    </w:p>
    <w:p w14:paraId="70043C65" w14:textId="722B248A" w:rsidR="00D3064A" w:rsidRDefault="00D3064A" w:rsidP="07F34A22">
      <w:pPr>
        <w:rPr>
          <w:rFonts w:ascii="Arial" w:hAnsi="Arial" w:cs="Arial"/>
        </w:rPr>
      </w:pPr>
      <w:r w:rsidRPr="07F34A22">
        <w:rPr>
          <w:rFonts w:ascii="Arial" w:hAnsi="Arial" w:cs="Arial"/>
        </w:rPr>
        <w:t>Bouncing back to school after lockdown: Promoting children’s resilience.</w:t>
      </w:r>
    </w:p>
    <w:p w14:paraId="7C25C5EE" w14:textId="669ED8D8" w:rsidR="00452963" w:rsidRPr="00D3064A" w:rsidRDefault="00452963" w:rsidP="07F34A22">
      <w:pPr>
        <w:rPr>
          <w:rFonts w:ascii="Arial" w:hAnsi="Arial" w:cs="Arial"/>
        </w:rPr>
      </w:pPr>
      <w:r>
        <w:rPr>
          <w:rFonts w:ascii="Arial" w:hAnsi="Arial" w:cs="Arial"/>
        </w:rPr>
        <w:t>Rebecca McMaster and Katie Bell</w:t>
      </w:r>
    </w:p>
    <w:p w14:paraId="7937F72E" w14:textId="0B3EDA28" w:rsidR="00D3064A" w:rsidRDefault="00D3064A">
      <w:pPr>
        <w:rPr>
          <w:rFonts w:ascii="Arial" w:hAnsi="Arial" w:cs="Arial"/>
          <w:b/>
          <w:bCs/>
          <w:u w:val="single"/>
        </w:rPr>
      </w:pPr>
      <w:r w:rsidRPr="5B99641A">
        <w:rPr>
          <w:rFonts w:ascii="Arial" w:hAnsi="Arial" w:cs="Arial"/>
          <w:b/>
          <w:bCs/>
          <w:u w:val="single"/>
        </w:rPr>
        <w:t>Introduction</w:t>
      </w:r>
    </w:p>
    <w:p w14:paraId="1134CF86" w14:textId="03494B3F" w:rsidR="001978DC" w:rsidRDefault="00D3064A">
      <w:pPr>
        <w:rPr>
          <w:rFonts w:ascii="Arial" w:hAnsi="Arial" w:cs="Arial"/>
        </w:rPr>
      </w:pPr>
      <w:r w:rsidRPr="074DEBB1">
        <w:rPr>
          <w:rFonts w:ascii="Arial" w:hAnsi="Arial" w:cs="Arial"/>
        </w:rPr>
        <w:t xml:space="preserve">This research project intends to </w:t>
      </w:r>
      <w:r w:rsidR="009460FA" w:rsidRPr="074DEBB1">
        <w:rPr>
          <w:rFonts w:ascii="Arial" w:hAnsi="Arial" w:cs="Arial"/>
        </w:rPr>
        <w:t>promote learner resilience and provide learners with coping skills and practical strategies</w:t>
      </w:r>
      <w:r w:rsidR="5FD00D4D" w:rsidRPr="074DEBB1">
        <w:rPr>
          <w:rFonts w:ascii="Arial" w:hAnsi="Arial" w:cs="Arial"/>
        </w:rPr>
        <w:t>. They can then</w:t>
      </w:r>
      <w:r w:rsidR="54263716" w:rsidRPr="074DEBB1">
        <w:rPr>
          <w:rFonts w:ascii="Arial" w:hAnsi="Arial" w:cs="Arial"/>
        </w:rPr>
        <w:t xml:space="preserve"> use t</w:t>
      </w:r>
      <w:r w:rsidR="5B958EB2" w:rsidRPr="074DEBB1">
        <w:rPr>
          <w:rFonts w:ascii="Arial" w:hAnsi="Arial" w:cs="Arial"/>
        </w:rPr>
        <w:t>hese t</w:t>
      </w:r>
      <w:r w:rsidR="54263716" w:rsidRPr="074DEBB1">
        <w:rPr>
          <w:rFonts w:ascii="Arial" w:hAnsi="Arial" w:cs="Arial"/>
        </w:rPr>
        <w:t>o</w:t>
      </w:r>
      <w:r w:rsidR="009460FA" w:rsidRPr="074DEBB1">
        <w:rPr>
          <w:rFonts w:ascii="Arial" w:hAnsi="Arial" w:cs="Arial"/>
        </w:rPr>
        <w:t xml:space="preserve"> manage changes at home and</w:t>
      </w:r>
      <w:r w:rsidR="703801F9" w:rsidRPr="074DEBB1">
        <w:rPr>
          <w:rFonts w:ascii="Arial" w:hAnsi="Arial" w:cs="Arial"/>
        </w:rPr>
        <w:t xml:space="preserve"> at school</w:t>
      </w:r>
      <w:r w:rsidR="009460FA" w:rsidRPr="074DEBB1">
        <w:rPr>
          <w:rFonts w:ascii="Arial" w:hAnsi="Arial" w:cs="Arial"/>
        </w:rPr>
        <w:t xml:space="preserve"> </w:t>
      </w:r>
      <w:r w:rsidR="001978DC" w:rsidRPr="074DEBB1">
        <w:rPr>
          <w:rFonts w:ascii="Arial" w:hAnsi="Arial" w:cs="Arial"/>
        </w:rPr>
        <w:t>following school closure from the global pandemic and any future issues</w:t>
      </w:r>
      <w:r w:rsidR="7C189D0A" w:rsidRPr="074DEBB1">
        <w:rPr>
          <w:rFonts w:ascii="Arial" w:hAnsi="Arial" w:cs="Arial"/>
        </w:rPr>
        <w:t xml:space="preserve"> they may face.</w:t>
      </w:r>
      <w:r w:rsidR="3C2B911C" w:rsidRPr="074DEBB1">
        <w:rPr>
          <w:rFonts w:ascii="Arial" w:hAnsi="Arial" w:cs="Arial"/>
        </w:rPr>
        <w:t xml:space="preserve"> </w:t>
      </w:r>
      <w:r w:rsidR="001978DC" w:rsidRPr="074DEBB1">
        <w:rPr>
          <w:rFonts w:ascii="Arial" w:hAnsi="Arial" w:cs="Arial"/>
        </w:rPr>
        <w:t xml:space="preserve">The intention is to allow </w:t>
      </w:r>
      <w:r w:rsidR="009460FA" w:rsidRPr="074DEBB1">
        <w:rPr>
          <w:rFonts w:ascii="Arial" w:hAnsi="Arial" w:cs="Arial"/>
        </w:rPr>
        <w:t xml:space="preserve">pupils to create their own solution-focused </w:t>
      </w:r>
      <w:r w:rsidR="40D08504" w:rsidRPr="074DEBB1">
        <w:rPr>
          <w:rFonts w:ascii="Arial" w:hAnsi="Arial" w:cs="Arial"/>
        </w:rPr>
        <w:t xml:space="preserve">emotion </w:t>
      </w:r>
      <w:r w:rsidR="009460FA" w:rsidRPr="074DEBB1">
        <w:rPr>
          <w:rFonts w:ascii="Arial" w:hAnsi="Arial" w:cs="Arial"/>
        </w:rPr>
        <w:t>stems to encourage self-help and overall improve their wellbeing. The reason this project is being carried out is</w:t>
      </w:r>
      <w:r w:rsidR="001978DC" w:rsidRPr="074DEBB1">
        <w:rPr>
          <w:rFonts w:ascii="Arial" w:hAnsi="Arial" w:cs="Arial"/>
        </w:rPr>
        <w:t xml:space="preserve"> because of</w:t>
      </w:r>
      <w:r w:rsidR="009460FA" w:rsidRPr="074DEBB1">
        <w:rPr>
          <w:rFonts w:ascii="Arial" w:hAnsi="Arial" w:cs="Arial"/>
        </w:rPr>
        <w:t xml:space="preserve"> the change we have noticed as a </w:t>
      </w:r>
      <w:r w:rsidR="001978DC" w:rsidRPr="074DEBB1">
        <w:rPr>
          <w:rFonts w:ascii="Arial" w:hAnsi="Arial" w:cs="Arial"/>
        </w:rPr>
        <w:t>partnership</w:t>
      </w:r>
      <w:r w:rsidR="009460FA" w:rsidRPr="074DEBB1">
        <w:rPr>
          <w:rFonts w:ascii="Arial" w:hAnsi="Arial" w:cs="Arial"/>
        </w:rPr>
        <w:t xml:space="preserve"> in our learners over the last few years in relation to some family circumstances, agency involvement</w:t>
      </w:r>
      <w:r w:rsidR="001978DC" w:rsidRPr="074DEBB1">
        <w:rPr>
          <w:rFonts w:ascii="Arial" w:hAnsi="Arial" w:cs="Arial"/>
        </w:rPr>
        <w:t xml:space="preserve">, some pupils having multiple ACE’s </w:t>
      </w:r>
      <w:r w:rsidR="009460FA" w:rsidRPr="074DEBB1">
        <w:rPr>
          <w:rFonts w:ascii="Arial" w:hAnsi="Arial" w:cs="Arial"/>
        </w:rPr>
        <w:t xml:space="preserve">and overall resilience of </w:t>
      </w:r>
      <w:r w:rsidR="001978DC" w:rsidRPr="074DEBB1">
        <w:rPr>
          <w:rFonts w:ascii="Arial" w:hAnsi="Arial" w:cs="Arial"/>
        </w:rPr>
        <w:t xml:space="preserve">our </w:t>
      </w:r>
      <w:r w:rsidR="009460FA" w:rsidRPr="074DEBB1">
        <w:rPr>
          <w:rFonts w:ascii="Arial" w:hAnsi="Arial" w:cs="Arial"/>
        </w:rPr>
        <w:t>pupils</w:t>
      </w:r>
      <w:r w:rsidR="001978DC" w:rsidRPr="074DEBB1">
        <w:rPr>
          <w:rFonts w:ascii="Arial" w:hAnsi="Arial" w:cs="Arial"/>
        </w:rPr>
        <w:t xml:space="preserve">. </w:t>
      </w:r>
      <w:r w:rsidR="009460FA" w:rsidRPr="074DEBB1">
        <w:rPr>
          <w:rFonts w:ascii="Arial" w:hAnsi="Arial" w:cs="Arial"/>
        </w:rPr>
        <w:t xml:space="preserve">One of </w:t>
      </w:r>
      <w:r w:rsidR="001978DC" w:rsidRPr="074DEBB1">
        <w:rPr>
          <w:rFonts w:ascii="Arial" w:hAnsi="Arial" w:cs="Arial"/>
        </w:rPr>
        <w:t xml:space="preserve">our </w:t>
      </w:r>
      <w:r w:rsidR="009460FA" w:rsidRPr="074DEBB1">
        <w:rPr>
          <w:rFonts w:ascii="Arial" w:hAnsi="Arial" w:cs="Arial"/>
        </w:rPr>
        <w:t xml:space="preserve">school values across the partnership is resilience and while we promote this daily and children </w:t>
      </w:r>
      <w:r w:rsidR="001978DC" w:rsidRPr="074DEBB1">
        <w:rPr>
          <w:rFonts w:ascii="Arial" w:hAnsi="Arial" w:cs="Arial"/>
        </w:rPr>
        <w:t>can</w:t>
      </w:r>
      <w:r w:rsidR="009460FA" w:rsidRPr="074DEBB1">
        <w:rPr>
          <w:rFonts w:ascii="Arial" w:hAnsi="Arial" w:cs="Arial"/>
        </w:rPr>
        <w:t xml:space="preserve"> explain what this means, some struggle to use resilient strategies for themselves when most needed. Therefore, we hope this project will allow us to introduce </w:t>
      </w:r>
      <w:r w:rsidR="33DFAAB3" w:rsidRPr="074DEBB1">
        <w:rPr>
          <w:rFonts w:ascii="Arial" w:hAnsi="Arial" w:cs="Arial"/>
        </w:rPr>
        <w:t>coping</w:t>
      </w:r>
      <w:r w:rsidR="009460FA" w:rsidRPr="074DEBB1">
        <w:rPr>
          <w:rFonts w:ascii="Arial" w:hAnsi="Arial" w:cs="Arial"/>
        </w:rPr>
        <w:t xml:space="preserve"> strategies to the pupils</w:t>
      </w:r>
      <w:r w:rsidR="40621D63" w:rsidRPr="074DEBB1">
        <w:rPr>
          <w:rFonts w:ascii="Arial" w:hAnsi="Arial" w:cs="Arial"/>
        </w:rPr>
        <w:t xml:space="preserve"> which</w:t>
      </w:r>
      <w:r w:rsidR="001978DC" w:rsidRPr="074DEBB1">
        <w:rPr>
          <w:rFonts w:ascii="Arial" w:hAnsi="Arial" w:cs="Arial"/>
        </w:rPr>
        <w:t xml:space="preserve"> </w:t>
      </w:r>
      <w:r w:rsidR="009460FA" w:rsidRPr="074DEBB1">
        <w:rPr>
          <w:rFonts w:ascii="Arial" w:hAnsi="Arial" w:cs="Arial"/>
        </w:rPr>
        <w:t>work for</w:t>
      </w:r>
      <w:r w:rsidR="001978DC" w:rsidRPr="074DEBB1">
        <w:rPr>
          <w:rFonts w:ascii="Arial" w:hAnsi="Arial" w:cs="Arial"/>
        </w:rPr>
        <w:t xml:space="preserve"> them</w:t>
      </w:r>
      <w:r w:rsidR="009460FA" w:rsidRPr="074DEBB1">
        <w:rPr>
          <w:rFonts w:ascii="Arial" w:hAnsi="Arial" w:cs="Arial"/>
        </w:rPr>
        <w:t xml:space="preserve">, </w:t>
      </w:r>
      <w:r w:rsidR="0420E8FF" w:rsidRPr="074DEBB1">
        <w:rPr>
          <w:rFonts w:ascii="Arial" w:hAnsi="Arial" w:cs="Arial"/>
        </w:rPr>
        <w:t xml:space="preserve">with </w:t>
      </w:r>
      <w:r w:rsidR="009460FA" w:rsidRPr="074DEBB1">
        <w:rPr>
          <w:rFonts w:ascii="Arial" w:hAnsi="Arial" w:cs="Arial"/>
        </w:rPr>
        <w:t xml:space="preserve">their families and </w:t>
      </w:r>
      <w:r w:rsidR="0BDF00D8" w:rsidRPr="074DEBB1">
        <w:rPr>
          <w:rFonts w:ascii="Arial" w:hAnsi="Arial" w:cs="Arial"/>
        </w:rPr>
        <w:t xml:space="preserve">with </w:t>
      </w:r>
      <w:r w:rsidR="009460FA" w:rsidRPr="074DEBB1">
        <w:rPr>
          <w:rFonts w:ascii="Arial" w:hAnsi="Arial" w:cs="Arial"/>
        </w:rPr>
        <w:t>the staff within our partnership</w:t>
      </w:r>
      <w:r w:rsidR="57C21D47" w:rsidRPr="074DEBB1">
        <w:rPr>
          <w:rFonts w:ascii="Arial" w:hAnsi="Arial" w:cs="Arial"/>
        </w:rPr>
        <w:t xml:space="preserve"> and therefore</w:t>
      </w:r>
      <w:r w:rsidR="467C094D" w:rsidRPr="074DEBB1">
        <w:rPr>
          <w:rFonts w:ascii="Arial" w:hAnsi="Arial" w:cs="Arial"/>
        </w:rPr>
        <w:t xml:space="preserve"> allows them to use</w:t>
      </w:r>
      <w:r w:rsidR="009460FA" w:rsidRPr="074DEBB1">
        <w:rPr>
          <w:rFonts w:ascii="Arial" w:hAnsi="Arial" w:cs="Arial"/>
        </w:rPr>
        <w:t xml:space="preserve"> the</w:t>
      </w:r>
      <w:r w:rsidR="34BEB48C" w:rsidRPr="074DEBB1">
        <w:rPr>
          <w:rFonts w:ascii="Arial" w:hAnsi="Arial" w:cs="Arial"/>
        </w:rPr>
        <w:t>ir strategies</w:t>
      </w:r>
      <w:r w:rsidR="009460FA" w:rsidRPr="074DEBB1">
        <w:rPr>
          <w:rFonts w:ascii="Arial" w:hAnsi="Arial" w:cs="Arial"/>
        </w:rPr>
        <w:t xml:space="preserve"> at home and at school to overall improve their wellbeing. We recognise that running this project with a small number of children within our partnership may not show the most reliable results but if effective we can then begin to use this</w:t>
      </w:r>
      <w:r w:rsidR="001978DC" w:rsidRPr="074DEBB1">
        <w:rPr>
          <w:rFonts w:ascii="Arial" w:hAnsi="Arial" w:cs="Arial"/>
        </w:rPr>
        <w:t xml:space="preserve"> approach</w:t>
      </w:r>
      <w:r w:rsidR="009460FA" w:rsidRPr="074DEBB1">
        <w:rPr>
          <w:rFonts w:ascii="Arial" w:hAnsi="Arial" w:cs="Arial"/>
        </w:rPr>
        <w:t xml:space="preserve"> for more groups of children and classes across our partnership in the future.</w:t>
      </w:r>
    </w:p>
    <w:p w14:paraId="477A4BA5" w14:textId="57BDE519" w:rsidR="001978DC" w:rsidRPr="001978DC" w:rsidRDefault="001978DC">
      <w:pPr>
        <w:rPr>
          <w:rFonts w:ascii="Arial" w:hAnsi="Arial" w:cs="Arial"/>
          <w:b/>
          <w:bCs/>
          <w:u w:val="single"/>
        </w:rPr>
      </w:pPr>
      <w:r w:rsidRPr="2762ED2A">
        <w:rPr>
          <w:rFonts w:ascii="Arial" w:hAnsi="Arial" w:cs="Arial"/>
          <w:b/>
          <w:bCs/>
          <w:u w:val="single"/>
        </w:rPr>
        <w:t>Background</w:t>
      </w:r>
    </w:p>
    <w:p w14:paraId="0CEF5519" w14:textId="017F0F14" w:rsidR="001978DC" w:rsidRDefault="000C4FB3" w:rsidP="7D4B1E89">
      <w:pPr>
        <w:rPr>
          <w:rFonts w:ascii="Arial" w:hAnsi="Arial" w:cs="Arial"/>
          <w:color w:val="FF0000"/>
        </w:rPr>
      </w:pPr>
      <w:r w:rsidRPr="074DEBB1">
        <w:rPr>
          <w:rFonts w:ascii="Arial" w:hAnsi="Arial" w:cs="Arial"/>
        </w:rPr>
        <w:t xml:space="preserve">The Getting It Right </w:t>
      </w:r>
      <w:proofErr w:type="gramStart"/>
      <w:r w:rsidRPr="074DEBB1">
        <w:rPr>
          <w:rFonts w:ascii="Arial" w:hAnsi="Arial" w:cs="Arial"/>
        </w:rPr>
        <w:t>For</w:t>
      </w:r>
      <w:proofErr w:type="gramEnd"/>
      <w:r w:rsidRPr="074DEBB1">
        <w:rPr>
          <w:rFonts w:ascii="Arial" w:hAnsi="Arial" w:cs="Arial"/>
        </w:rPr>
        <w:t xml:space="preserve"> Every Child</w:t>
      </w:r>
      <w:r w:rsidR="25D3F8E7" w:rsidRPr="074DEBB1">
        <w:rPr>
          <w:rFonts w:ascii="Arial" w:hAnsi="Arial" w:cs="Arial"/>
        </w:rPr>
        <w:t xml:space="preserve"> (GIRFEM)</w:t>
      </w:r>
      <w:r w:rsidRPr="074DEBB1">
        <w:rPr>
          <w:rFonts w:ascii="Arial" w:hAnsi="Arial" w:cs="Arial"/>
        </w:rPr>
        <w:t xml:space="preserve"> policy from the Scottish government focuses on children’s rights and allows us to use it as a document to support children and their needs. The approach focuses on children’s wellbeing needs and allows us to take into consideration the wider influences on a child’s life. The policy also identifies the SHANARRI wellbeing indicators as being a focus for every child and allows us to see how they are doing and if we need to provide support. Therefore, as we are focusing on wellbeing for our research project we have used the GIRFEM policy and SHANARRI wellbeing indicators for a basis to assess the children’s wellbeing at a current point in time. </w:t>
      </w:r>
      <w:r w:rsidR="008A0FE3" w:rsidRPr="074DEBB1">
        <w:rPr>
          <w:rFonts w:ascii="Arial" w:hAnsi="Arial" w:cs="Arial"/>
        </w:rPr>
        <w:t xml:space="preserve">We have used this to focus on every factor of the wellbeing indicators in relation to experiences during lockdown and experiences after lockdown by asking relevant questions in relation to the wellbeing indicators. </w:t>
      </w:r>
      <w:r w:rsidR="45805268" w:rsidRPr="074DEBB1">
        <w:rPr>
          <w:rFonts w:ascii="Arial" w:hAnsi="Arial" w:cs="Arial"/>
        </w:rPr>
        <w:t>T</w:t>
      </w:r>
      <w:r w:rsidR="000B5605" w:rsidRPr="074DEBB1">
        <w:rPr>
          <w:rFonts w:ascii="Arial" w:hAnsi="Arial" w:cs="Arial"/>
        </w:rPr>
        <w:t>he GIRFEM policy does not provide any constraints for us as practitioners</w:t>
      </w:r>
      <w:r w:rsidR="7EBFE2F7" w:rsidRPr="074DEBB1">
        <w:rPr>
          <w:rFonts w:ascii="Arial" w:hAnsi="Arial" w:cs="Arial"/>
        </w:rPr>
        <w:t xml:space="preserve"> so</w:t>
      </w:r>
      <w:r w:rsidR="000B5605" w:rsidRPr="074DEBB1">
        <w:rPr>
          <w:rFonts w:ascii="Arial" w:hAnsi="Arial" w:cs="Arial"/>
        </w:rPr>
        <w:t xml:space="preserve"> we have based our research findings on the wellbeing indicators which we use daily from this policy.</w:t>
      </w:r>
      <w:r w:rsidR="2655C81E" w:rsidRPr="074DEBB1">
        <w:rPr>
          <w:rFonts w:ascii="Arial" w:hAnsi="Arial" w:cs="Arial"/>
        </w:rPr>
        <w:t xml:space="preserve"> (Scottish Government, 2006). </w:t>
      </w:r>
    </w:p>
    <w:p w14:paraId="78B64CF1" w14:textId="53BA205A" w:rsidR="00A239E0" w:rsidRDefault="00846A36" w:rsidP="5B99641A">
      <w:pPr>
        <w:ind w:firstLine="720"/>
        <w:rPr>
          <w:rFonts w:ascii="Arial" w:hAnsi="Arial" w:cs="Arial"/>
        </w:rPr>
      </w:pPr>
      <w:r w:rsidRPr="07F34A22">
        <w:rPr>
          <w:rFonts w:ascii="Arial" w:hAnsi="Arial" w:cs="Arial"/>
        </w:rPr>
        <w:t xml:space="preserve">There is a lot of research surrounding children’s resilience and how to boost this in the classroom. When we talk about </w:t>
      </w:r>
      <w:r w:rsidR="2A298100" w:rsidRPr="07F34A22">
        <w:rPr>
          <w:rFonts w:ascii="Arial" w:hAnsi="Arial" w:cs="Arial"/>
        </w:rPr>
        <w:t>resilience,</w:t>
      </w:r>
      <w:r w:rsidRPr="07F34A22">
        <w:rPr>
          <w:rFonts w:ascii="Arial" w:hAnsi="Arial" w:cs="Arial"/>
        </w:rPr>
        <w:t xml:space="preserve"> we often think of someone ‘bouncing back’ after a challenging experience but The British Psychological Society use the definition</w:t>
      </w:r>
      <w:r w:rsidR="76043AB2" w:rsidRPr="07F34A22">
        <w:rPr>
          <w:rFonts w:ascii="Arial" w:hAnsi="Arial" w:cs="Arial"/>
        </w:rPr>
        <w:t>;</w:t>
      </w:r>
      <w:r w:rsidRPr="07F34A22">
        <w:rPr>
          <w:rFonts w:ascii="Arial" w:hAnsi="Arial" w:cs="Arial"/>
        </w:rPr>
        <w:t xml:space="preserve"> ‘Resilience is the capacity of a dynamic system to adapt successfully to disturbances that threaten the viability, the function, or the development of that system’.</w:t>
      </w:r>
      <w:r w:rsidR="043C21CC" w:rsidRPr="07F34A22">
        <w:rPr>
          <w:rFonts w:ascii="Arial" w:hAnsi="Arial" w:cs="Arial"/>
        </w:rPr>
        <w:t xml:space="preserve"> (The British Psychological Society, 2020).</w:t>
      </w:r>
      <w:r w:rsidRPr="07F34A22">
        <w:rPr>
          <w:rFonts w:ascii="Arial" w:hAnsi="Arial" w:cs="Arial"/>
          <w:color w:val="FF0000"/>
        </w:rPr>
        <w:t xml:space="preserve"> </w:t>
      </w:r>
      <w:r w:rsidRPr="07F34A22">
        <w:rPr>
          <w:rFonts w:ascii="Arial" w:hAnsi="Arial" w:cs="Arial"/>
        </w:rPr>
        <w:t>They have provided a framework for supporting children</w:t>
      </w:r>
      <w:r w:rsidR="09CF7DD5" w:rsidRPr="07F34A22">
        <w:rPr>
          <w:rFonts w:ascii="Arial" w:hAnsi="Arial" w:cs="Arial"/>
        </w:rPr>
        <w:t xml:space="preserve"> returning</w:t>
      </w:r>
      <w:r w:rsidRPr="07F34A22">
        <w:rPr>
          <w:rFonts w:ascii="Arial" w:hAnsi="Arial" w:cs="Arial"/>
        </w:rPr>
        <w:t xml:space="preserve"> to school after the pandemic which looks at focusing on building strong relationships with their peers and staff within the school, having agency support and promoting </w:t>
      </w:r>
      <w:r w:rsidR="0204A2C6" w:rsidRPr="07F34A22">
        <w:rPr>
          <w:rFonts w:ascii="Arial" w:hAnsi="Arial" w:cs="Arial"/>
        </w:rPr>
        <w:t xml:space="preserve">the fact that </w:t>
      </w:r>
      <w:r w:rsidRPr="07F34A22">
        <w:rPr>
          <w:rFonts w:ascii="Arial" w:hAnsi="Arial" w:cs="Arial"/>
        </w:rPr>
        <w:t>children</w:t>
      </w:r>
      <w:r w:rsidR="0FB92642" w:rsidRPr="07F34A22">
        <w:rPr>
          <w:rFonts w:ascii="Arial" w:hAnsi="Arial" w:cs="Arial"/>
        </w:rPr>
        <w:t xml:space="preserve"> should have</w:t>
      </w:r>
      <w:r w:rsidRPr="07F34A22">
        <w:rPr>
          <w:rFonts w:ascii="Arial" w:hAnsi="Arial" w:cs="Arial"/>
        </w:rPr>
        <w:t xml:space="preserve"> a sense of belonging in their learning environment. </w:t>
      </w:r>
      <w:r w:rsidR="00A239E0" w:rsidRPr="07F34A22">
        <w:rPr>
          <w:rFonts w:ascii="Arial" w:hAnsi="Arial" w:cs="Arial"/>
        </w:rPr>
        <w:t>The article gives a framework for promoting resilience which is adapted from</w:t>
      </w:r>
      <w:r w:rsidR="00A239E0" w:rsidRPr="07F34A22">
        <w:rPr>
          <w:rFonts w:ascii="Arial" w:hAnsi="Arial" w:cs="Arial"/>
          <w:color w:val="FF0000"/>
        </w:rPr>
        <w:t xml:space="preserve"> </w:t>
      </w:r>
      <w:r w:rsidR="00A239E0" w:rsidRPr="07F34A22">
        <w:rPr>
          <w:rFonts w:ascii="Arial" w:hAnsi="Arial" w:cs="Arial"/>
        </w:rPr>
        <w:t>Masten</w:t>
      </w:r>
      <w:r w:rsidR="1B29AF71" w:rsidRPr="07F34A22">
        <w:rPr>
          <w:rFonts w:ascii="Arial" w:hAnsi="Arial" w:cs="Arial"/>
        </w:rPr>
        <w:t xml:space="preserve"> (</w:t>
      </w:r>
      <w:r w:rsidR="00A239E0" w:rsidRPr="07F34A22">
        <w:rPr>
          <w:rFonts w:ascii="Arial" w:hAnsi="Arial" w:cs="Arial"/>
        </w:rPr>
        <w:t xml:space="preserve">2011) </w:t>
      </w:r>
      <w:r w:rsidR="085F8145" w:rsidRPr="07F34A22">
        <w:rPr>
          <w:rFonts w:ascii="Arial" w:hAnsi="Arial" w:cs="Arial"/>
        </w:rPr>
        <w:t>and</w:t>
      </w:r>
      <w:r w:rsidR="00A239E0" w:rsidRPr="07F34A22">
        <w:rPr>
          <w:rFonts w:ascii="Arial" w:hAnsi="Arial" w:cs="Arial"/>
        </w:rPr>
        <w:t xml:space="preserve"> focuses on framing positive goals, tracking positive actions and engaging in a collaborative team with families to support children’s resilience.</w:t>
      </w:r>
      <w:r w:rsidR="7F12CD99" w:rsidRPr="07F34A22">
        <w:rPr>
          <w:rFonts w:ascii="Arial" w:hAnsi="Arial" w:cs="Arial"/>
        </w:rPr>
        <w:t xml:space="preserve"> Throughout our research project we aim to work with groups of children to support them in building positive </w:t>
      </w:r>
      <w:r w:rsidR="7F12CD99" w:rsidRPr="07F34A22">
        <w:rPr>
          <w:rFonts w:ascii="Arial" w:hAnsi="Arial" w:cs="Arial"/>
        </w:rPr>
        <w:lastRenderedPageBreak/>
        <w:t>relationships with their peers and staff</w:t>
      </w:r>
      <w:r w:rsidR="057963FE" w:rsidRPr="07F34A22">
        <w:rPr>
          <w:rFonts w:ascii="Arial" w:hAnsi="Arial" w:cs="Arial"/>
        </w:rPr>
        <w:t xml:space="preserve"> and tracking the positive actions they take daily</w:t>
      </w:r>
      <w:r w:rsidR="22186C87" w:rsidRPr="07F34A22">
        <w:rPr>
          <w:rFonts w:ascii="Arial" w:hAnsi="Arial" w:cs="Arial"/>
        </w:rPr>
        <w:t xml:space="preserve"> from the coping strategies that they use. </w:t>
      </w:r>
    </w:p>
    <w:p w14:paraId="0BDF6A75" w14:textId="1C4922C1" w:rsidR="0023780F" w:rsidRPr="0023780F" w:rsidRDefault="2EDBD239" w:rsidP="50FB03A5">
      <w:pPr>
        <w:ind w:firstLine="720"/>
        <w:rPr>
          <w:rFonts w:ascii="Arial" w:eastAsia="Arial" w:hAnsi="Arial" w:cs="Arial"/>
        </w:rPr>
      </w:pPr>
      <w:r w:rsidRPr="50FB03A5">
        <w:rPr>
          <w:rFonts w:ascii="Arial" w:hAnsi="Arial" w:cs="Arial"/>
        </w:rPr>
        <w:t>Additionally, t</w:t>
      </w:r>
      <w:r w:rsidR="0ABE49EA" w:rsidRPr="50FB03A5">
        <w:rPr>
          <w:rFonts w:ascii="Arial" w:hAnsi="Arial" w:cs="Arial"/>
        </w:rPr>
        <w:t xml:space="preserve">he research provided by </w:t>
      </w:r>
      <w:proofErr w:type="spellStart"/>
      <w:r w:rsidR="5B9D6F10" w:rsidRPr="50FB03A5">
        <w:rPr>
          <w:rFonts w:ascii="Arial" w:hAnsi="Arial" w:cs="Arial"/>
        </w:rPr>
        <w:t>Zarobe</w:t>
      </w:r>
      <w:proofErr w:type="spellEnd"/>
      <w:r w:rsidR="5B9D6F10" w:rsidRPr="50FB03A5">
        <w:rPr>
          <w:rFonts w:ascii="Arial" w:hAnsi="Arial" w:cs="Arial"/>
        </w:rPr>
        <w:t xml:space="preserve"> and Bungay (2017)</w:t>
      </w:r>
      <w:r w:rsidR="5B9D6F10" w:rsidRPr="50FB03A5">
        <w:rPr>
          <w:rFonts w:ascii="Arial" w:eastAsia="Arial" w:hAnsi="Arial" w:cs="Arial"/>
        </w:rPr>
        <w:t xml:space="preserve"> stated that after researc</w:t>
      </w:r>
      <w:r w:rsidR="5649A817" w:rsidRPr="50FB03A5">
        <w:rPr>
          <w:rFonts w:ascii="Arial" w:eastAsia="Arial" w:hAnsi="Arial" w:cs="Arial"/>
        </w:rPr>
        <w:t>hing</w:t>
      </w:r>
      <w:r w:rsidR="5B9D6F10" w:rsidRPr="50FB03A5">
        <w:rPr>
          <w:rFonts w:ascii="Arial" w:eastAsia="Arial" w:hAnsi="Arial" w:cs="Arial"/>
        </w:rPr>
        <w:t xml:space="preserve"> </w:t>
      </w:r>
      <w:r w:rsidR="6FE08F7C" w:rsidRPr="50FB03A5">
        <w:rPr>
          <w:rFonts w:ascii="Arial" w:eastAsia="Arial" w:hAnsi="Arial" w:cs="Arial"/>
        </w:rPr>
        <w:t xml:space="preserve">databases which provided </w:t>
      </w:r>
      <w:r w:rsidR="5C44687B" w:rsidRPr="50FB03A5">
        <w:rPr>
          <w:rFonts w:ascii="Arial" w:eastAsia="Arial" w:hAnsi="Arial" w:cs="Arial"/>
        </w:rPr>
        <w:t>information</w:t>
      </w:r>
      <w:r w:rsidR="4F330215" w:rsidRPr="50FB03A5">
        <w:rPr>
          <w:rFonts w:ascii="Arial" w:eastAsia="Arial" w:hAnsi="Arial" w:cs="Arial"/>
        </w:rPr>
        <w:t xml:space="preserve"> on building resilience within children and young people between the ages of 11 and 18</w:t>
      </w:r>
      <w:r w:rsidR="6B2F5E0E" w:rsidRPr="50FB03A5">
        <w:rPr>
          <w:rFonts w:ascii="Arial" w:eastAsia="Arial" w:hAnsi="Arial" w:cs="Arial"/>
        </w:rPr>
        <w:t xml:space="preserve"> that expressive arts activities such as music, dance, singing, drama</w:t>
      </w:r>
      <w:r w:rsidR="5F552C12" w:rsidRPr="50FB03A5">
        <w:rPr>
          <w:rFonts w:ascii="Arial" w:eastAsia="Arial" w:hAnsi="Arial" w:cs="Arial"/>
        </w:rPr>
        <w:t xml:space="preserve"> and visual arts can have a positive impact </w:t>
      </w:r>
      <w:r w:rsidR="6E5B8CB3" w:rsidRPr="50FB03A5">
        <w:rPr>
          <w:rFonts w:ascii="Arial" w:eastAsia="Arial" w:hAnsi="Arial" w:cs="Arial"/>
        </w:rPr>
        <w:t>o</w:t>
      </w:r>
      <w:r w:rsidR="6E5B8CB3" w:rsidRPr="50FB03A5">
        <w:rPr>
          <w:rFonts w:ascii="Arial" w:eastAsia="Arial" w:hAnsi="Arial" w:cs="Arial"/>
          <w:color w:val="333333"/>
        </w:rPr>
        <w:t xml:space="preserve">n </w:t>
      </w:r>
      <w:r w:rsidR="6E5B8CB3" w:rsidRPr="50FB03A5">
        <w:rPr>
          <w:rFonts w:ascii="Arial" w:eastAsia="Arial" w:hAnsi="Arial" w:cs="Arial"/>
        </w:rPr>
        <w:t>self-confidence, self-esteem, relationship building and a sense of belonging</w:t>
      </w:r>
      <w:r w:rsidR="6191B8D1" w:rsidRPr="50FB03A5">
        <w:rPr>
          <w:rFonts w:ascii="Arial" w:eastAsia="Arial" w:hAnsi="Arial" w:cs="Arial"/>
        </w:rPr>
        <w:t>. These qualities</w:t>
      </w:r>
      <w:r w:rsidR="6E5B8CB3" w:rsidRPr="50FB03A5">
        <w:rPr>
          <w:rFonts w:ascii="Arial" w:eastAsia="Arial" w:hAnsi="Arial" w:cs="Arial"/>
        </w:rPr>
        <w:t xml:space="preserve"> relate to building resilience and mental wellbeing</w:t>
      </w:r>
      <w:r w:rsidR="3B96DB14" w:rsidRPr="50FB03A5">
        <w:rPr>
          <w:rFonts w:ascii="Arial" w:eastAsia="Arial" w:hAnsi="Arial" w:cs="Arial"/>
        </w:rPr>
        <w:t xml:space="preserve"> and therefore</w:t>
      </w:r>
      <w:r w:rsidR="6E5B8CB3" w:rsidRPr="50FB03A5">
        <w:rPr>
          <w:rFonts w:ascii="Arial" w:eastAsia="Arial" w:hAnsi="Arial" w:cs="Arial"/>
        </w:rPr>
        <w:t xml:space="preserve"> throughout our research </w:t>
      </w:r>
      <w:r w:rsidR="241499C9" w:rsidRPr="50FB03A5">
        <w:rPr>
          <w:rFonts w:ascii="Arial" w:eastAsia="Arial" w:hAnsi="Arial" w:cs="Arial"/>
        </w:rPr>
        <w:t xml:space="preserve">project having the children </w:t>
      </w:r>
      <w:r w:rsidR="6E5B8CB3" w:rsidRPr="50FB03A5">
        <w:rPr>
          <w:rFonts w:ascii="Arial" w:eastAsia="Arial" w:hAnsi="Arial" w:cs="Arial"/>
        </w:rPr>
        <w:t>p</w:t>
      </w:r>
      <w:r w:rsidR="5F583AFE" w:rsidRPr="50FB03A5">
        <w:rPr>
          <w:rFonts w:ascii="Arial" w:eastAsia="Arial" w:hAnsi="Arial" w:cs="Arial"/>
        </w:rPr>
        <w:t>articipating in</w:t>
      </w:r>
      <w:r w:rsidR="6E5B8CB3" w:rsidRPr="50FB03A5">
        <w:rPr>
          <w:rFonts w:ascii="Arial" w:eastAsia="Arial" w:hAnsi="Arial" w:cs="Arial"/>
        </w:rPr>
        <w:t xml:space="preserve"> expressive arts activities </w:t>
      </w:r>
      <w:r w:rsidR="768B5F7E" w:rsidRPr="50FB03A5">
        <w:rPr>
          <w:rFonts w:ascii="Arial" w:eastAsia="Arial" w:hAnsi="Arial" w:cs="Arial"/>
        </w:rPr>
        <w:t xml:space="preserve">to learn different coping strategies </w:t>
      </w:r>
      <w:r w:rsidR="6E5B8CB3" w:rsidRPr="50FB03A5">
        <w:rPr>
          <w:rFonts w:ascii="Arial" w:eastAsia="Arial" w:hAnsi="Arial" w:cs="Arial"/>
        </w:rPr>
        <w:t xml:space="preserve">may </w:t>
      </w:r>
      <w:r w:rsidR="3B82A064" w:rsidRPr="50FB03A5">
        <w:rPr>
          <w:rFonts w:ascii="Arial" w:eastAsia="Arial" w:hAnsi="Arial" w:cs="Arial"/>
        </w:rPr>
        <w:t>be beneficial</w:t>
      </w:r>
      <w:r w:rsidR="27324853" w:rsidRPr="50FB03A5">
        <w:rPr>
          <w:rFonts w:ascii="Arial" w:eastAsia="Arial" w:hAnsi="Arial" w:cs="Arial"/>
        </w:rPr>
        <w:t xml:space="preserve">. </w:t>
      </w:r>
    </w:p>
    <w:p w14:paraId="37C01CD9" w14:textId="18AA7695" w:rsidR="0023780F" w:rsidRPr="0023780F" w:rsidRDefault="77E6BD46" w:rsidP="50FB03A5">
      <w:pPr>
        <w:ind w:firstLine="720"/>
        <w:rPr>
          <w:rFonts w:ascii="Arial" w:eastAsia="Arial" w:hAnsi="Arial" w:cs="Arial"/>
          <w:color w:val="000000" w:themeColor="text1"/>
        </w:rPr>
      </w:pPr>
      <w:r w:rsidRPr="50FB03A5">
        <w:rPr>
          <w:rFonts w:ascii="Arial" w:eastAsia="Arial" w:hAnsi="Arial" w:cs="Arial"/>
        </w:rPr>
        <w:t xml:space="preserve">Furthermore, </w:t>
      </w:r>
      <w:proofErr w:type="spellStart"/>
      <w:r w:rsidR="685BDB9A" w:rsidRPr="50FB03A5">
        <w:rPr>
          <w:rFonts w:ascii="Arial" w:eastAsia="Arial" w:hAnsi="Arial" w:cs="Arial"/>
        </w:rPr>
        <w:t>Eschenbeck</w:t>
      </w:r>
      <w:proofErr w:type="spellEnd"/>
      <w:r w:rsidR="685BDB9A" w:rsidRPr="50FB03A5">
        <w:rPr>
          <w:rFonts w:ascii="Arial" w:eastAsia="Arial" w:hAnsi="Arial" w:cs="Arial"/>
        </w:rPr>
        <w:t xml:space="preserve"> et al. (2018)</w:t>
      </w:r>
      <w:r w:rsidR="7313AB91" w:rsidRPr="50FB03A5">
        <w:rPr>
          <w:rFonts w:ascii="Arial" w:eastAsia="Arial" w:hAnsi="Arial" w:cs="Arial"/>
        </w:rPr>
        <w:t xml:space="preserve"> </w:t>
      </w:r>
      <w:r w:rsidR="2700C0CC" w:rsidRPr="50FB03A5">
        <w:rPr>
          <w:rFonts w:ascii="Arial" w:eastAsia="Arial" w:hAnsi="Arial" w:cs="Arial"/>
        </w:rPr>
        <w:t>conducted research looking at how coping strategies change from childhood to adolescence. They looked at six differen</w:t>
      </w:r>
      <w:r w:rsidR="423AB29B" w:rsidRPr="50FB03A5">
        <w:rPr>
          <w:rFonts w:ascii="Arial" w:eastAsia="Arial" w:hAnsi="Arial" w:cs="Arial"/>
        </w:rPr>
        <w:t>t coping strategies (</w:t>
      </w:r>
      <w:r w:rsidR="423AB29B" w:rsidRPr="50FB03A5">
        <w:rPr>
          <w:rFonts w:ascii="Arial" w:eastAsia="Arial" w:hAnsi="Arial" w:cs="Arial"/>
          <w:color w:val="000000" w:themeColor="text1"/>
        </w:rPr>
        <w:t xml:space="preserve">social support seeking, problem solving, avoidant coping, palliative emotion regulation, anger-related emotion regulation, and media use) and assessed these using a stress and coping questionnaire. </w:t>
      </w:r>
      <w:r w:rsidR="33267C1F" w:rsidRPr="50FB03A5">
        <w:rPr>
          <w:rFonts w:ascii="Arial" w:eastAsia="Arial" w:hAnsi="Arial" w:cs="Arial"/>
          <w:color w:val="000000" w:themeColor="text1"/>
        </w:rPr>
        <w:t xml:space="preserve">Their results confirmed that older pupils (approximately aged fifteen) </w:t>
      </w:r>
      <w:r w:rsidR="59396C04" w:rsidRPr="50FB03A5">
        <w:rPr>
          <w:rFonts w:ascii="Arial" w:eastAsia="Arial" w:hAnsi="Arial" w:cs="Arial"/>
          <w:color w:val="000000" w:themeColor="text1"/>
        </w:rPr>
        <w:t>scored higher in problem solving and media use and younger pup</w:t>
      </w:r>
      <w:r w:rsidR="511DD3E9" w:rsidRPr="50FB03A5">
        <w:rPr>
          <w:rFonts w:ascii="Arial" w:eastAsia="Arial" w:hAnsi="Arial" w:cs="Arial"/>
          <w:color w:val="000000" w:themeColor="text1"/>
        </w:rPr>
        <w:t>ils (approximately age 8) scored lower in social support seeking although this increased over</w:t>
      </w:r>
      <w:r w:rsidR="68AE954F" w:rsidRPr="50FB03A5">
        <w:rPr>
          <w:rFonts w:ascii="Arial" w:eastAsia="Arial" w:hAnsi="Arial" w:cs="Arial"/>
          <w:color w:val="000000" w:themeColor="text1"/>
        </w:rPr>
        <w:t xml:space="preserve"> time. Increases over time were also recorded for problem solving and media use</w:t>
      </w:r>
      <w:r w:rsidR="56833667" w:rsidRPr="50FB03A5">
        <w:rPr>
          <w:rFonts w:ascii="Arial" w:eastAsia="Arial" w:hAnsi="Arial" w:cs="Arial"/>
          <w:color w:val="000000" w:themeColor="text1"/>
        </w:rPr>
        <w:t xml:space="preserve"> and decreases were found for avoidant coping and anger-related emotion regulation. Overall, this study found that between ages 9-11 there was a developme</w:t>
      </w:r>
      <w:r w:rsidR="2171163F" w:rsidRPr="50FB03A5">
        <w:rPr>
          <w:rFonts w:ascii="Arial" w:eastAsia="Arial" w:hAnsi="Arial" w:cs="Arial"/>
          <w:color w:val="000000" w:themeColor="text1"/>
        </w:rPr>
        <w:t xml:space="preserve">ntal improvement and that children changed towards a more active coping approach which was a positive change. Therefore, while we are conducting our project with </w:t>
      </w:r>
      <w:r w:rsidR="4227D383" w:rsidRPr="50FB03A5">
        <w:rPr>
          <w:rFonts w:ascii="Arial" w:eastAsia="Arial" w:hAnsi="Arial" w:cs="Arial"/>
          <w:color w:val="000000" w:themeColor="text1"/>
        </w:rPr>
        <w:t>8</w:t>
      </w:r>
      <w:r w:rsidR="711EF444" w:rsidRPr="50FB03A5">
        <w:rPr>
          <w:rFonts w:ascii="Arial" w:eastAsia="Arial" w:hAnsi="Arial" w:cs="Arial"/>
          <w:color w:val="000000" w:themeColor="text1"/>
        </w:rPr>
        <w:t>–11-year-olds</w:t>
      </w:r>
      <w:r w:rsidR="5BBB368A" w:rsidRPr="50FB03A5">
        <w:rPr>
          <w:rFonts w:ascii="Arial" w:eastAsia="Arial" w:hAnsi="Arial" w:cs="Arial"/>
          <w:color w:val="000000" w:themeColor="text1"/>
        </w:rPr>
        <w:t xml:space="preserve"> we hope that by exposing them to different coping strategies while they are </w:t>
      </w:r>
      <w:r w:rsidR="1E157C52" w:rsidRPr="50FB03A5">
        <w:rPr>
          <w:rFonts w:ascii="Arial" w:eastAsia="Arial" w:hAnsi="Arial" w:cs="Arial"/>
          <w:color w:val="000000" w:themeColor="text1"/>
        </w:rPr>
        <w:t>developing, they will choose</w:t>
      </w:r>
      <w:r w:rsidR="39DB658B" w:rsidRPr="50FB03A5">
        <w:rPr>
          <w:rFonts w:ascii="Arial" w:eastAsia="Arial" w:hAnsi="Arial" w:cs="Arial"/>
          <w:color w:val="000000" w:themeColor="text1"/>
        </w:rPr>
        <w:t xml:space="preserve"> these</w:t>
      </w:r>
      <w:r w:rsidR="1E157C52" w:rsidRPr="50FB03A5">
        <w:rPr>
          <w:rFonts w:ascii="Arial" w:eastAsia="Arial" w:hAnsi="Arial" w:cs="Arial"/>
          <w:color w:val="000000" w:themeColor="text1"/>
        </w:rPr>
        <w:t xml:space="preserve"> more active coping strategies to help with their wellbeing. </w:t>
      </w:r>
    </w:p>
    <w:p w14:paraId="372F000E" w14:textId="0F370C2D" w:rsidR="00B32CFB" w:rsidRDefault="0023780F" w:rsidP="5B99641A">
      <w:pPr>
        <w:ind w:firstLine="720"/>
        <w:rPr>
          <w:rFonts w:ascii="Arial" w:hAnsi="Arial" w:cs="Arial"/>
        </w:rPr>
      </w:pPr>
      <w:r w:rsidRPr="2762ED2A">
        <w:rPr>
          <w:rFonts w:ascii="Arial" w:hAnsi="Arial" w:cs="Arial"/>
        </w:rPr>
        <w:t xml:space="preserve">Although the previous research </w:t>
      </w:r>
      <w:r w:rsidR="00B32CFB" w:rsidRPr="2762ED2A">
        <w:rPr>
          <w:rFonts w:ascii="Arial" w:hAnsi="Arial" w:cs="Arial"/>
        </w:rPr>
        <w:t xml:space="preserve">and educational articles </w:t>
      </w:r>
      <w:r w:rsidRPr="2762ED2A">
        <w:rPr>
          <w:rFonts w:ascii="Arial" w:hAnsi="Arial" w:cs="Arial"/>
        </w:rPr>
        <w:t xml:space="preserve">discussed </w:t>
      </w:r>
      <w:r w:rsidR="00B32CFB" w:rsidRPr="2762ED2A">
        <w:rPr>
          <w:rFonts w:ascii="Arial" w:hAnsi="Arial" w:cs="Arial"/>
        </w:rPr>
        <w:t xml:space="preserve">provide support for building resilience within children in their learning environment there is not much research that shows the benefit of self-help strategies </w:t>
      </w:r>
      <w:r w:rsidR="77858AA8" w:rsidRPr="2762ED2A">
        <w:rPr>
          <w:rFonts w:ascii="Arial" w:hAnsi="Arial" w:cs="Arial"/>
        </w:rPr>
        <w:t xml:space="preserve">and pupils choosing strategies which they feel are best suited for themselves </w:t>
      </w:r>
      <w:r w:rsidR="00B32CFB" w:rsidRPr="2762ED2A">
        <w:rPr>
          <w:rFonts w:ascii="Arial" w:hAnsi="Arial" w:cs="Arial"/>
        </w:rPr>
        <w:t>which</w:t>
      </w:r>
      <w:r w:rsidR="3325DF96" w:rsidRPr="2762ED2A">
        <w:rPr>
          <w:rFonts w:ascii="Arial" w:hAnsi="Arial" w:cs="Arial"/>
        </w:rPr>
        <w:t xml:space="preserve"> is what</w:t>
      </w:r>
      <w:r w:rsidR="00B32CFB" w:rsidRPr="2762ED2A">
        <w:rPr>
          <w:rFonts w:ascii="Arial" w:hAnsi="Arial" w:cs="Arial"/>
        </w:rPr>
        <w:t xml:space="preserve"> we want to promote within our children. </w:t>
      </w:r>
    </w:p>
    <w:p w14:paraId="2AD1770E" w14:textId="396B03B5" w:rsidR="0023780F" w:rsidRDefault="00B32CFB" w:rsidP="5B99641A">
      <w:pPr>
        <w:ind w:firstLine="720"/>
        <w:rPr>
          <w:rFonts w:ascii="Arial" w:hAnsi="Arial" w:cs="Arial"/>
        </w:rPr>
      </w:pPr>
      <w:r w:rsidRPr="50FB03A5">
        <w:rPr>
          <w:rFonts w:ascii="Arial" w:hAnsi="Arial" w:cs="Arial"/>
        </w:rPr>
        <w:t>After reading the document provided by</w:t>
      </w:r>
      <w:r w:rsidR="7B328EB3" w:rsidRPr="50FB03A5">
        <w:rPr>
          <w:rFonts w:ascii="Arial" w:hAnsi="Arial" w:cs="Arial"/>
        </w:rPr>
        <w:t xml:space="preserve"> Anxiety Canada (2021)</w:t>
      </w:r>
      <w:r w:rsidRPr="50FB03A5">
        <w:rPr>
          <w:color w:val="FF0000"/>
        </w:rPr>
        <w:t xml:space="preserve"> </w:t>
      </w:r>
      <w:r w:rsidRPr="50FB03A5">
        <w:rPr>
          <w:rFonts w:ascii="Arial" w:hAnsi="Arial" w:cs="Arial"/>
        </w:rPr>
        <w:t xml:space="preserve">it allowed me to </w:t>
      </w:r>
      <w:r w:rsidR="00876DD6" w:rsidRPr="50FB03A5">
        <w:rPr>
          <w:rFonts w:ascii="Arial" w:hAnsi="Arial" w:cs="Arial"/>
        </w:rPr>
        <w:t>understand that the more we keep giving children in terms of reassurance then the more we will need to keep giving. The advice from this article states that we should work with them to make a clear plan, follow through with the plan and then give them lots of praise when they start to use the plan for themselves. Although this is in relation to anxiety, I plan to use this approach with our project to boost resilience and</w:t>
      </w:r>
      <w:r w:rsidR="79E553BD" w:rsidRPr="50FB03A5">
        <w:rPr>
          <w:rFonts w:ascii="Arial" w:hAnsi="Arial" w:cs="Arial"/>
        </w:rPr>
        <w:t xml:space="preserve"> having</w:t>
      </w:r>
      <w:r w:rsidR="00876DD6" w:rsidRPr="50FB03A5">
        <w:rPr>
          <w:rFonts w:ascii="Arial" w:hAnsi="Arial" w:cs="Arial"/>
        </w:rPr>
        <w:t xml:space="preserve"> the children create their own plan w</w:t>
      </w:r>
      <w:r w:rsidR="654B4AEA" w:rsidRPr="50FB03A5">
        <w:rPr>
          <w:rFonts w:ascii="Arial" w:hAnsi="Arial" w:cs="Arial"/>
        </w:rPr>
        <w:t>ith</w:t>
      </w:r>
      <w:r w:rsidR="00876DD6" w:rsidRPr="50FB03A5">
        <w:rPr>
          <w:rFonts w:ascii="Arial" w:hAnsi="Arial" w:cs="Arial"/>
        </w:rPr>
        <w:t xml:space="preserve"> their own strategies and then they will be encouraged to use these until they become comfortable in using these independently without adult support.</w:t>
      </w:r>
      <w:r w:rsidR="144F4BC8" w:rsidRPr="50FB03A5">
        <w:rPr>
          <w:rFonts w:ascii="Arial" w:hAnsi="Arial" w:cs="Arial"/>
        </w:rPr>
        <w:t xml:space="preserve"> </w:t>
      </w:r>
      <w:r w:rsidR="71660CDB" w:rsidRPr="50FB03A5">
        <w:rPr>
          <w:rFonts w:ascii="Arial" w:hAnsi="Arial" w:cs="Arial"/>
        </w:rPr>
        <w:t>If we can do this across our partnership it would have a huge impact on our children becoming responsible citizens as they are taking responsibility for their own learning and making informed choices and decisions about their own wellbeing.</w:t>
      </w:r>
      <w:r w:rsidRPr="50FB03A5">
        <w:rPr>
          <w:rFonts w:ascii="Arial" w:hAnsi="Arial" w:cs="Arial"/>
        </w:rPr>
        <w:t xml:space="preserve"> </w:t>
      </w:r>
    </w:p>
    <w:p w14:paraId="0F78FD7D" w14:textId="63121E93" w:rsidR="2A2B62C9" w:rsidRDefault="2A2B62C9" w:rsidP="50FB03A5">
      <w:pPr>
        <w:ind w:firstLine="720"/>
        <w:rPr>
          <w:rFonts w:ascii="Arial" w:hAnsi="Arial" w:cs="Arial"/>
        </w:rPr>
      </w:pPr>
      <w:r w:rsidRPr="07F34A22">
        <w:rPr>
          <w:rFonts w:ascii="Arial" w:hAnsi="Arial" w:cs="Arial"/>
        </w:rPr>
        <w:t>The gui</w:t>
      </w:r>
      <w:r w:rsidR="4CEECBB0" w:rsidRPr="07F34A22">
        <w:rPr>
          <w:rFonts w:ascii="Arial" w:hAnsi="Arial" w:cs="Arial"/>
        </w:rPr>
        <w:t>d</w:t>
      </w:r>
      <w:r w:rsidRPr="07F34A22">
        <w:rPr>
          <w:rFonts w:ascii="Arial" w:hAnsi="Arial" w:cs="Arial"/>
        </w:rPr>
        <w:t>ance from The British Psychological Society</w:t>
      </w:r>
      <w:r w:rsidR="2DDBC390" w:rsidRPr="07F34A22">
        <w:rPr>
          <w:rFonts w:ascii="Arial" w:hAnsi="Arial" w:cs="Arial"/>
        </w:rPr>
        <w:t xml:space="preserve"> (BPS)</w:t>
      </w:r>
      <w:r w:rsidRPr="07F34A22">
        <w:rPr>
          <w:rFonts w:ascii="Arial" w:hAnsi="Arial" w:cs="Arial"/>
        </w:rPr>
        <w:t xml:space="preserve"> about supporting re-engagement and recovery</w:t>
      </w:r>
      <w:r w:rsidR="07A401D3" w:rsidRPr="07F34A22">
        <w:rPr>
          <w:rFonts w:ascii="Arial" w:hAnsi="Arial" w:cs="Arial"/>
        </w:rPr>
        <w:t xml:space="preserve"> (The British Psychological Society, 2020)</w:t>
      </w:r>
      <w:r w:rsidR="2448FE87" w:rsidRPr="07F34A22">
        <w:rPr>
          <w:rFonts w:ascii="Arial" w:hAnsi="Arial" w:cs="Arial"/>
          <w:color w:val="FF0000"/>
        </w:rPr>
        <w:t xml:space="preserve"> </w:t>
      </w:r>
      <w:r w:rsidR="2448FE87" w:rsidRPr="07F34A22">
        <w:rPr>
          <w:rFonts w:ascii="Arial" w:hAnsi="Arial" w:cs="Arial"/>
        </w:rPr>
        <w:t>states that transitions are huge for children and that they provide personal growth and challenges. Returni</w:t>
      </w:r>
      <w:r w:rsidR="2B1E5D95" w:rsidRPr="07F34A22">
        <w:rPr>
          <w:rFonts w:ascii="Arial" w:hAnsi="Arial" w:cs="Arial"/>
        </w:rPr>
        <w:t xml:space="preserve">ng to school after the global pandemic is a huge transition for children and to plan for this we need to identify those children who may need that extra support </w:t>
      </w:r>
      <w:r w:rsidR="52A14A0A" w:rsidRPr="07F34A22">
        <w:rPr>
          <w:rFonts w:ascii="Arial" w:hAnsi="Arial" w:cs="Arial"/>
        </w:rPr>
        <w:t>going forward and this is what we plan to do</w:t>
      </w:r>
      <w:r w:rsidR="2A8F2F3C" w:rsidRPr="07F34A22">
        <w:rPr>
          <w:rFonts w:ascii="Arial" w:hAnsi="Arial" w:cs="Arial"/>
        </w:rPr>
        <w:t xml:space="preserve"> through our pre-questionnaire for the children to start our research. </w:t>
      </w:r>
      <w:r w:rsidR="52A14A0A" w:rsidRPr="07F34A22">
        <w:rPr>
          <w:rFonts w:ascii="Arial" w:hAnsi="Arial" w:cs="Arial"/>
        </w:rPr>
        <w:t xml:space="preserve">The </w:t>
      </w:r>
      <w:r w:rsidR="2725CBE2" w:rsidRPr="07F34A22">
        <w:rPr>
          <w:rFonts w:ascii="Arial" w:hAnsi="Arial" w:cs="Arial"/>
        </w:rPr>
        <w:t xml:space="preserve">BPS shares that children are going to experience a range of emotions on the return to school, some which may be positive and some which may be </w:t>
      </w:r>
      <w:r w:rsidR="7170D784" w:rsidRPr="07F34A22">
        <w:rPr>
          <w:rFonts w:ascii="Arial" w:hAnsi="Arial" w:cs="Arial"/>
        </w:rPr>
        <w:t>negative,</w:t>
      </w:r>
      <w:r w:rsidR="2725CBE2" w:rsidRPr="07F34A22">
        <w:rPr>
          <w:rFonts w:ascii="Arial" w:hAnsi="Arial" w:cs="Arial"/>
        </w:rPr>
        <w:t xml:space="preserve"> and t</w:t>
      </w:r>
      <w:r w:rsidR="4F7C4BC3" w:rsidRPr="07F34A22">
        <w:rPr>
          <w:rFonts w:ascii="Arial" w:hAnsi="Arial" w:cs="Arial"/>
        </w:rPr>
        <w:t xml:space="preserve">hey will also have had a range of emotions and experiences during home learning. Therefore, we have chosen to use </w:t>
      </w:r>
      <w:r w:rsidR="4F7C4BC3" w:rsidRPr="07F34A22">
        <w:rPr>
          <w:rFonts w:ascii="Arial" w:hAnsi="Arial" w:cs="Arial"/>
        </w:rPr>
        <w:lastRenderedPageBreak/>
        <w:t>emotions to allow children a starting point in developing their emotio</w:t>
      </w:r>
      <w:r w:rsidR="5651AAD1" w:rsidRPr="07F34A22">
        <w:rPr>
          <w:rFonts w:ascii="Arial" w:hAnsi="Arial" w:cs="Arial"/>
        </w:rPr>
        <w:t>nal literacy and their coping strategies. After reading the BPS guidance it quotes ‘Coping is important to protect ourselves from stress and it is important to connect with the ways in which we are coping’</w:t>
      </w:r>
      <w:r w:rsidR="16C0FB32" w:rsidRPr="07F34A22">
        <w:rPr>
          <w:rFonts w:ascii="Arial" w:hAnsi="Arial" w:cs="Arial"/>
        </w:rPr>
        <w:t xml:space="preserve">. Therefore, we realise it is important for our children to be able to use coping skills and be able to identify these positive methods as a way in which they are able to cope with difficulties in life and therefore our aim of the project is to ensure children have coping skills that they are able to use successfully. </w:t>
      </w:r>
    </w:p>
    <w:p w14:paraId="6713FFF6" w14:textId="1DFF7B77" w:rsidR="00393330" w:rsidRDefault="76033BA3" w:rsidP="07F34A22">
      <w:pPr>
        <w:ind w:firstLine="720"/>
        <w:rPr>
          <w:rFonts w:ascii="Arial" w:eastAsia="Arial" w:hAnsi="Arial" w:cs="Arial"/>
          <w:color w:val="FF0000"/>
        </w:rPr>
      </w:pPr>
      <w:r w:rsidRPr="07F34A22">
        <w:rPr>
          <w:rFonts w:ascii="Arial" w:hAnsi="Arial" w:cs="Arial"/>
        </w:rPr>
        <w:t>Lastly, a</w:t>
      </w:r>
      <w:r w:rsidR="15A16EB8" w:rsidRPr="07F34A22">
        <w:rPr>
          <w:rFonts w:ascii="Arial" w:hAnsi="Arial" w:cs="Arial"/>
        </w:rPr>
        <w:t>f</w:t>
      </w:r>
      <w:r w:rsidR="5669A091" w:rsidRPr="07F34A22">
        <w:rPr>
          <w:rFonts w:ascii="Arial" w:hAnsi="Arial" w:cs="Arial"/>
        </w:rPr>
        <w:t>ter gaining information from CAMHS about strategies that individual children in our school use for various situations, we were introduced to ‘The Decider skills’</w:t>
      </w:r>
      <w:r w:rsidR="299738CF" w:rsidRPr="07F34A22">
        <w:rPr>
          <w:rFonts w:ascii="Arial" w:hAnsi="Arial" w:cs="Arial"/>
        </w:rPr>
        <w:t xml:space="preserve"> programme</w:t>
      </w:r>
      <w:r w:rsidR="1FDE7B2A" w:rsidRPr="07F34A22">
        <w:rPr>
          <w:rFonts w:ascii="Arial" w:hAnsi="Arial" w:cs="Arial"/>
        </w:rPr>
        <w:t xml:space="preserve"> </w:t>
      </w:r>
      <w:r w:rsidR="1599CB8D" w:rsidRPr="07F34A22">
        <w:rPr>
          <w:rFonts w:ascii="Arial" w:hAnsi="Arial" w:cs="Arial"/>
        </w:rPr>
        <w:t xml:space="preserve">(The Decider skills, 2020). </w:t>
      </w:r>
      <w:r w:rsidR="299738CF" w:rsidRPr="07F34A22">
        <w:rPr>
          <w:rFonts w:ascii="Arial" w:hAnsi="Arial" w:cs="Arial"/>
        </w:rPr>
        <w:t xml:space="preserve">The </w:t>
      </w:r>
      <w:r w:rsidR="273326A6" w:rsidRPr="07F34A22">
        <w:rPr>
          <w:rFonts w:ascii="Arial" w:hAnsi="Arial" w:cs="Arial"/>
        </w:rPr>
        <w:t>d</w:t>
      </w:r>
      <w:r w:rsidR="299738CF" w:rsidRPr="07F34A22">
        <w:rPr>
          <w:rFonts w:ascii="Arial" w:hAnsi="Arial" w:cs="Arial"/>
        </w:rPr>
        <w:t xml:space="preserve">ecider skills use cognitive behaviour therapy </w:t>
      </w:r>
      <w:r w:rsidR="684E031A" w:rsidRPr="07F34A22">
        <w:rPr>
          <w:rFonts w:ascii="Arial" w:hAnsi="Arial" w:cs="Arial"/>
        </w:rPr>
        <w:t xml:space="preserve">which </w:t>
      </w:r>
      <w:r w:rsidR="299738CF" w:rsidRPr="07F34A22">
        <w:rPr>
          <w:rFonts w:ascii="Arial" w:hAnsi="Arial" w:cs="Arial"/>
        </w:rPr>
        <w:t>teach</w:t>
      </w:r>
      <w:r w:rsidR="527A7AF4" w:rsidRPr="07F34A22">
        <w:rPr>
          <w:rFonts w:ascii="Arial" w:hAnsi="Arial" w:cs="Arial"/>
        </w:rPr>
        <w:t>es the</w:t>
      </w:r>
      <w:r w:rsidR="299738CF" w:rsidRPr="07F34A22">
        <w:rPr>
          <w:rFonts w:ascii="Arial" w:hAnsi="Arial" w:cs="Arial"/>
        </w:rPr>
        <w:t xml:space="preserve"> children on how to recognise their thoughts, feelings and behaviour and then </w:t>
      </w:r>
      <w:r w:rsidR="06B0778F" w:rsidRPr="07F34A22">
        <w:rPr>
          <w:rFonts w:ascii="Arial" w:hAnsi="Arial" w:cs="Arial"/>
        </w:rPr>
        <w:t>manage their emotions and their mental health.</w:t>
      </w:r>
      <w:r w:rsidR="7D1435AE" w:rsidRPr="07F34A22">
        <w:rPr>
          <w:rFonts w:ascii="Arial" w:hAnsi="Arial" w:cs="Arial"/>
        </w:rPr>
        <w:t xml:space="preserve"> The report given by </w:t>
      </w:r>
      <w:r w:rsidR="017D99DB" w:rsidRPr="07F34A22">
        <w:rPr>
          <w:rFonts w:ascii="Arial" w:hAnsi="Arial" w:cs="Arial"/>
        </w:rPr>
        <w:t>Amherst Primary School explained how the staff in the school learned the decider skills who then taught them to the children</w:t>
      </w:r>
      <w:r w:rsidR="35E3DF75" w:rsidRPr="07F34A22">
        <w:rPr>
          <w:rFonts w:ascii="Arial" w:hAnsi="Arial" w:cs="Arial"/>
        </w:rPr>
        <w:t xml:space="preserve">. The school also ran weekly family sessions so that the skills would become a common language within and </w:t>
      </w:r>
      <w:r w:rsidR="51E9E0BD" w:rsidRPr="07F34A22">
        <w:rPr>
          <w:rFonts w:ascii="Arial" w:hAnsi="Arial" w:cs="Arial"/>
        </w:rPr>
        <w:t>out with</w:t>
      </w:r>
      <w:r w:rsidR="35E3DF75" w:rsidRPr="07F34A22">
        <w:rPr>
          <w:rFonts w:ascii="Arial" w:hAnsi="Arial" w:cs="Arial"/>
        </w:rPr>
        <w:t xml:space="preserve"> the school. </w:t>
      </w:r>
      <w:r w:rsidR="11723CEF" w:rsidRPr="07F34A22">
        <w:rPr>
          <w:rFonts w:ascii="Arial" w:hAnsi="Arial" w:cs="Arial"/>
        </w:rPr>
        <w:t xml:space="preserve">Overall, they reported that </w:t>
      </w:r>
      <w:r w:rsidR="3803A974" w:rsidRPr="07F34A22">
        <w:rPr>
          <w:rFonts w:ascii="Arial" w:hAnsi="Arial" w:cs="Arial"/>
        </w:rPr>
        <w:t>t</w:t>
      </w:r>
      <w:r w:rsidR="11723CEF" w:rsidRPr="07F34A22">
        <w:rPr>
          <w:rFonts w:ascii="Arial" w:hAnsi="Arial" w:cs="Arial"/>
        </w:rPr>
        <w:t xml:space="preserve">he </w:t>
      </w:r>
      <w:r w:rsidR="52B959D8" w:rsidRPr="07F34A22">
        <w:rPr>
          <w:rFonts w:ascii="Arial" w:hAnsi="Arial" w:cs="Arial"/>
        </w:rPr>
        <w:t>d</w:t>
      </w:r>
      <w:r w:rsidR="11723CEF" w:rsidRPr="07F34A22">
        <w:rPr>
          <w:rFonts w:ascii="Arial" w:hAnsi="Arial" w:cs="Arial"/>
        </w:rPr>
        <w:t>ecider skills programme allowed fo</w:t>
      </w:r>
      <w:r w:rsidR="1CD7C095" w:rsidRPr="07F34A22">
        <w:rPr>
          <w:rFonts w:ascii="Arial" w:hAnsi="Arial" w:cs="Arial"/>
        </w:rPr>
        <w:t>r their focus group of children to manage and control their feeling</w:t>
      </w:r>
      <w:r w:rsidR="578EE215" w:rsidRPr="07F34A22">
        <w:rPr>
          <w:rFonts w:ascii="Arial" w:hAnsi="Arial" w:cs="Arial"/>
        </w:rPr>
        <w:t>s and</w:t>
      </w:r>
      <w:r w:rsidR="1CD7C095" w:rsidRPr="07F34A22">
        <w:rPr>
          <w:rFonts w:ascii="Arial" w:hAnsi="Arial" w:cs="Arial"/>
        </w:rPr>
        <w:t xml:space="preserve"> understand and know how to take p</w:t>
      </w:r>
      <w:r w:rsidR="5B7CA5C6" w:rsidRPr="07F34A22">
        <w:rPr>
          <w:rFonts w:ascii="Arial" w:hAnsi="Arial" w:cs="Arial"/>
        </w:rPr>
        <w:t>ositive actions.</w:t>
      </w:r>
      <w:r w:rsidR="7AEF946B" w:rsidRPr="07F34A22">
        <w:rPr>
          <w:rFonts w:ascii="Arial" w:hAnsi="Arial" w:cs="Arial"/>
        </w:rPr>
        <w:t xml:space="preserve"> (Ayres and Vivyan, 2017). </w:t>
      </w:r>
      <w:r w:rsidR="5B7CA5C6" w:rsidRPr="07F34A22">
        <w:rPr>
          <w:rFonts w:ascii="Arial" w:eastAsia="Arial" w:hAnsi="Arial" w:cs="Arial"/>
          <w:color w:val="FF0000"/>
        </w:rPr>
        <w:t xml:space="preserve"> </w:t>
      </w:r>
      <w:r w:rsidR="49C4E387" w:rsidRPr="07F34A22">
        <w:rPr>
          <w:rFonts w:ascii="Arial" w:eastAsia="Arial" w:hAnsi="Arial" w:cs="Arial"/>
        </w:rPr>
        <w:t>We have decided after reading this report that we are going to use ‘The Decider skills’ as coping strategie</w:t>
      </w:r>
      <w:r w:rsidR="75BA37AE" w:rsidRPr="07F34A22">
        <w:rPr>
          <w:rFonts w:ascii="Arial" w:eastAsia="Arial" w:hAnsi="Arial" w:cs="Arial"/>
        </w:rPr>
        <w:t xml:space="preserve">s that the children can learn to use to deal with difficult situations. </w:t>
      </w:r>
    </w:p>
    <w:p w14:paraId="27E9B5CB" w14:textId="77777777" w:rsidR="00393330" w:rsidRPr="00F72A0D" w:rsidRDefault="00393330" w:rsidP="07F34A22">
      <w:pPr>
        <w:autoSpaceDE w:val="0"/>
        <w:autoSpaceDN w:val="0"/>
        <w:adjustRightInd w:val="0"/>
        <w:spacing w:after="0" w:line="240" w:lineRule="auto"/>
        <w:rPr>
          <w:rFonts w:ascii="Arial" w:eastAsia="Arial" w:hAnsi="Arial" w:cs="Arial"/>
          <w:b/>
          <w:bCs/>
          <w:color w:val="FF0000"/>
          <w:u w:val="single"/>
        </w:rPr>
      </w:pPr>
      <w:r w:rsidRPr="07F34A22">
        <w:rPr>
          <w:rFonts w:ascii="Arial" w:eastAsia="Arial" w:hAnsi="Arial" w:cs="Arial"/>
          <w:b/>
          <w:bCs/>
          <w:u w:val="single"/>
        </w:rPr>
        <w:t>Research Design</w:t>
      </w:r>
      <w:r w:rsidRPr="07F34A22">
        <w:rPr>
          <w:rFonts w:ascii="Arial" w:eastAsia="Arial" w:hAnsi="Arial" w:cs="Arial"/>
          <w:b/>
          <w:bCs/>
        </w:rPr>
        <w:t xml:space="preserve"> </w:t>
      </w:r>
    </w:p>
    <w:p w14:paraId="478A508C" w14:textId="63E57C78" w:rsidR="5B99641A" w:rsidRDefault="5B99641A" w:rsidP="5B99641A">
      <w:pPr>
        <w:spacing w:after="0" w:line="240" w:lineRule="auto"/>
        <w:rPr>
          <w:rFonts w:ascii="Verdana" w:eastAsia="Calibri" w:hAnsi="Verdana" w:cs="HelveticaNeueLTStd-Lt"/>
          <w:b/>
          <w:bCs/>
        </w:rPr>
      </w:pPr>
    </w:p>
    <w:p w14:paraId="0F598380" w14:textId="187CBD11" w:rsidR="3BCC3633" w:rsidRDefault="3BCC3633" w:rsidP="5B99641A">
      <w:pPr>
        <w:spacing w:after="0" w:line="240" w:lineRule="auto"/>
        <w:rPr>
          <w:rFonts w:ascii="Arial" w:eastAsia="Arial" w:hAnsi="Arial" w:cs="Arial"/>
        </w:rPr>
      </w:pPr>
      <w:r w:rsidRPr="07F34A22">
        <w:rPr>
          <w:rFonts w:ascii="Arial" w:eastAsia="Arial" w:hAnsi="Arial" w:cs="Arial"/>
        </w:rPr>
        <w:t>To start the research</w:t>
      </w:r>
      <w:r w:rsidR="19D7F568" w:rsidRPr="07F34A22">
        <w:rPr>
          <w:rFonts w:ascii="Arial" w:eastAsia="Arial" w:hAnsi="Arial" w:cs="Arial"/>
        </w:rPr>
        <w:t>,</w:t>
      </w:r>
      <w:r w:rsidRPr="07F34A22">
        <w:rPr>
          <w:rFonts w:ascii="Arial" w:eastAsia="Arial" w:hAnsi="Arial" w:cs="Arial"/>
        </w:rPr>
        <w:t xml:space="preserve"> I provided a questionnair</w:t>
      </w:r>
      <w:r w:rsidR="1AAAF640" w:rsidRPr="07F34A22">
        <w:rPr>
          <w:rFonts w:ascii="Arial" w:eastAsia="Arial" w:hAnsi="Arial" w:cs="Arial"/>
        </w:rPr>
        <w:t>e</w:t>
      </w:r>
      <w:r w:rsidR="24745026" w:rsidRPr="07F34A22">
        <w:rPr>
          <w:rFonts w:ascii="Arial" w:eastAsia="Arial" w:hAnsi="Arial" w:cs="Arial"/>
        </w:rPr>
        <w:t xml:space="preserve"> (</w:t>
      </w:r>
      <w:r w:rsidR="27EA35C1" w:rsidRPr="07F34A22">
        <w:rPr>
          <w:rFonts w:ascii="Arial" w:eastAsia="Arial" w:hAnsi="Arial" w:cs="Arial"/>
        </w:rPr>
        <w:t xml:space="preserve">See </w:t>
      </w:r>
      <w:r w:rsidR="24745026" w:rsidRPr="07F34A22">
        <w:rPr>
          <w:rFonts w:ascii="Arial" w:eastAsia="Arial" w:hAnsi="Arial" w:cs="Arial"/>
        </w:rPr>
        <w:t>Appendix 1)</w:t>
      </w:r>
      <w:r w:rsidR="5C06110E" w:rsidRPr="07F34A22">
        <w:rPr>
          <w:rFonts w:ascii="Arial" w:eastAsia="Arial" w:hAnsi="Arial" w:cs="Arial"/>
        </w:rPr>
        <w:t xml:space="preserve"> to all pupils aged</w:t>
      </w:r>
      <w:r w:rsidR="7A17ED61" w:rsidRPr="07F34A22">
        <w:rPr>
          <w:rFonts w:ascii="Arial" w:eastAsia="Arial" w:hAnsi="Arial" w:cs="Arial"/>
        </w:rPr>
        <w:t xml:space="preserve"> 8-11</w:t>
      </w:r>
      <w:r w:rsidR="5C06110E" w:rsidRPr="07F34A22">
        <w:rPr>
          <w:rFonts w:ascii="Arial" w:eastAsia="Arial" w:hAnsi="Arial" w:cs="Arial"/>
        </w:rPr>
        <w:t xml:space="preserve"> from two class</w:t>
      </w:r>
      <w:r w:rsidR="343F20B7" w:rsidRPr="07F34A22">
        <w:rPr>
          <w:rFonts w:ascii="Arial" w:eastAsia="Arial" w:hAnsi="Arial" w:cs="Arial"/>
        </w:rPr>
        <w:t>es in one school.</w:t>
      </w:r>
      <w:r w:rsidR="4E5DEF85" w:rsidRPr="07F34A22">
        <w:rPr>
          <w:rFonts w:ascii="Arial" w:eastAsia="Arial" w:hAnsi="Arial" w:cs="Arial"/>
        </w:rPr>
        <w:t xml:space="preserve"> The bones of the questionnaire were taken from</w:t>
      </w:r>
      <w:r w:rsidR="6D9C39B2" w:rsidRPr="07F34A22">
        <w:rPr>
          <w:rFonts w:ascii="Arial" w:eastAsia="Arial" w:hAnsi="Arial" w:cs="Arial"/>
        </w:rPr>
        <w:t xml:space="preserve"> </w:t>
      </w:r>
      <w:r w:rsidR="4563832D" w:rsidRPr="07F34A22">
        <w:rPr>
          <w:rFonts w:ascii="Arial" w:eastAsia="Arial" w:hAnsi="Arial" w:cs="Arial"/>
        </w:rPr>
        <w:t xml:space="preserve">the </w:t>
      </w:r>
      <w:r w:rsidR="6D9C39B2" w:rsidRPr="07F34A22">
        <w:rPr>
          <w:rFonts w:ascii="Arial" w:eastAsia="Arial" w:hAnsi="Arial" w:cs="Arial"/>
        </w:rPr>
        <w:t xml:space="preserve">Playback </w:t>
      </w:r>
      <w:r w:rsidR="2E6DA90F" w:rsidRPr="07F34A22">
        <w:rPr>
          <w:rFonts w:ascii="Arial" w:eastAsia="Arial" w:hAnsi="Arial" w:cs="Arial"/>
        </w:rPr>
        <w:t>Le</w:t>
      </w:r>
      <w:r w:rsidR="6D9C39B2" w:rsidRPr="07F34A22">
        <w:rPr>
          <w:rFonts w:ascii="Arial" w:eastAsia="Arial" w:hAnsi="Arial" w:cs="Arial"/>
        </w:rPr>
        <w:t xml:space="preserve">arning </w:t>
      </w:r>
      <w:r w:rsidR="097A07BF" w:rsidRPr="07F34A22">
        <w:rPr>
          <w:rFonts w:ascii="Arial" w:eastAsia="Arial" w:hAnsi="Arial" w:cs="Arial"/>
        </w:rPr>
        <w:t>Ac</w:t>
      </w:r>
      <w:r w:rsidR="6D9C39B2" w:rsidRPr="07F34A22">
        <w:rPr>
          <w:rFonts w:ascii="Arial" w:eastAsia="Arial" w:hAnsi="Arial" w:cs="Arial"/>
        </w:rPr>
        <w:t xml:space="preserve">ademy resource provided to our school to support children with the return to school after lockdown. </w:t>
      </w:r>
      <w:r w:rsidR="343F20B7" w:rsidRPr="07F34A22">
        <w:rPr>
          <w:rFonts w:ascii="Arial" w:eastAsia="Arial" w:hAnsi="Arial" w:cs="Arial"/>
        </w:rPr>
        <w:t>The questionna</w:t>
      </w:r>
      <w:r w:rsidR="3C9ACE59" w:rsidRPr="07F34A22">
        <w:rPr>
          <w:rFonts w:ascii="Arial" w:eastAsia="Arial" w:hAnsi="Arial" w:cs="Arial"/>
        </w:rPr>
        <w:t xml:space="preserve">ire was based on the SHANARRI indicators and related to their experiences during lockdown. Questions </w:t>
      </w:r>
      <w:r w:rsidR="5351FE85" w:rsidRPr="07F34A22">
        <w:rPr>
          <w:rFonts w:ascii="Arial" w:eastAsia="Arial" w:hAnsi="Arial" w:cs="Arial"/>
        </w:rPr>
        <w:t>included ‘</w:t>
      </w:r>
      <w:r w:rsidR="173627FF" w:rsidRPr="07F34A22">
        <w:rPr>
          <w:rFonts w:ascii="Arial" w:eastAsia="Arial" w:hAnsi="Arial" w:cs="Arial"/>
        </w:rPr>
        <w:t>I was able to express my emotions</w:t>
      </w:r>
      <w:r w:rsidR="0B68DE56" w:rsidRPr="07F34A22">
        <w:rPr>
          <w:rFonts w:ascii="Arial" w:eastAsia="Arial" w:hAnsi="Arial" w:cs="Arial"/>
        </w:rPr>
        <w:t>, ‘I</w:t>
      </w:r>
      <w:r w:rsidR="169A1858" w:rsidRPr="07F34A22">
        <w:rPr>
          <w:rFonts w:ascii="Arial" w:eastAsia="Arial" w:hAnsi="Arial" w:cs="Arial"/>
        </w:rPr>
        <w:t xml:space="preserve"> was supported to overcome any difficulties I was experiencing’ and ‘I used coping strategies when I was feeling anxious or stressed’. </w:t>
      </w:r>
      <w:r w:rsidR="4366972E" w:rsidRPr="07F34A22">
        <w:rPr>
          <w:rFonts w:ascii="Arial" w:eastAsia="Arial" w:hAnsi="Arial" w:cs="Arial"/>
        </w:rPr>
        <w:t xml:space="preserve">Children were then asked to tick ‘Yes’ ‘No’ or ‘Not sure’ for each question. After questionnaires were </w:t>
      </w:r>
      <w:r w:rsidR="59B894E9" w:rsidRPr="07F34A22">
        <w:rPr>
          <w:rFonts w:ascii="Arial" w:eastAsia="Arial" w:hAnsi="Arial" w:cs="Arial"/>
        </w:rPr>
        <w:t>completed,</w:t>
      </w:r>
      <w:r w:rsidR="4366972E" w:rsidRPr="07F34A22">
        <w:rPr>
          <w:rFonts w:ascii="Arial" w:eastAsia="Arial" w:hAnsi="Arial" w:cs="Arial"/>
        </w:rPr>
        <w:t xml:space="preserve"> I looked through them all and analysed the results. I </w:t>
      </w:r>
      <w:r w:rsidR="3664BB58" w:rsidRPr="07F34A22">
        <w:rPr>
          <w:rFonts w:ascii="Arial" w:eastAsia="Arial" w:hAnsi="Arial" w:cs="Arial"/>
        </w:rPr>
        <w:t>particularly</w:t>
      </w:r>
      <w:r w:rsidR="4366972E" w:rsidRPr="07F34A22">
        <w:rPr>
          <w:rFonts w:ascii="Arial" w:eastAsia="Arial" w:hAnsi="Arial" w:cs="Arial"/>
        </w:rPr>
        <w:t xml:space="preserve"> focused on the questions</w:t>
      </w:r>
      <w:r w:rsidR="5EDF52EB" w:rsidRPr="07F34A22">
        <w:rPr>
          <w:rFonts w:ascii="Arial" w:eastAsia="Arial" w:hAnsi="Arial" w:cs="Arial"/>
        </w:rPr>
        <w:t xml:space="preserve"> around</w:t>
      </w:r>
      <w:r w:rsidR="1175F5BF" w:rsidRPr="07F34A22">
        <w:rPr>
          <w:rFonts w:ascii="Arial" w:eastAsia="Arial" w:hAnsi="Arial" w:cs="Arial"/>
        </w:rPr>
        <w:t xml:space="preserve"> sharing emotions and having coping strategies and this allowed me to select pupils who I thought would benefit most from our research project. </w:t>
      </w:r>
      <w:r w:rsidR="772EFEBB" w:rsidRPr="07F34A22">
        <w:rPr>
          <w:rFonts w:ascii="Arial" w:eastAsia="Arial" w:hAnsi="Arial" w:cs="Arial"/>
        </w:rPr>
        <w:t>Although the questionnaire was the main piece of inform</w:t>
      </w:r>
      <w:r w:rsidR="35D3E3ED" w:rsidRPr="07F34A22">
        <w:rPr>
          <w:rFonts w:ascii="Arial" w:eastAsia="Arial" w:hAnsi="Arial" w:cs="Arial"/>
        </w:rPr>
        <w:t>a</w:t>
      </w:r>
      <w:r w:rsidR="772EFEBB" w:rsidRPr="07F34A22">
        <w:rPr>
          <w:rFonts w:ascii="Arial" w:eastAsia="Arial" w:hAnsi="Arial" w:cs="Arial"/>
        </w:rPr>
        <w:t>tion we used to select ou</w:t>
      </w:r>
      <w:r w:rsidR="07B198C8" w:rsidRPr="07F34A22">
        <w:rPr>
          <w:rFonts w:ascii="Arial" w:eastAsia="Arial" w:hAnsi="Arial" w:cs="Arial"/>
        </w:rPr>
        <w:t>r</w:t>
      </w:r>
      <w:r w:rsidR="772EFEBB" w:rsidRPr="07F34A22">
        <w:rPr>
          <w:rFonts w:ascii="Arial" w:eastAsia="Arial" w:hAnsi="Arial" w:cs="Arial"/>
        </w:rPr>
        <w:t xml:space="preserve"> focus group, observations of pupils’ behaviour, observing their choices for their emotional check in every morning</w:t>
      </w:r>
      <w:r w:rsidR="0C17C39F" w:rsidRPr="07F34A22">
        <w:rPr>
          <w:rFonts w:ascii="Arial" w:eastAsia="Arial" w:hAnsi="Arial" w:cs="Arial"/>
        </w:rPr>
        <w:t xml:space="preserve"> </w:t>
      </w:r>
      <w:r w:rsidR="66ABF7DC" w:rsidRPr="07F34A22">
        <w:rPr>
          <w:rFonts w:ascii="Arial" w:eastAsia="Arial" w:hAnsi="Arial" w:cs="Arial"/>
        </w:rPr>
        <w:t xml:space="preserve">in class </w:t>
      </w:r>
      <w:r w:rsidR="0C17C39F" w:rsidRPr="07F34A22">
        <w:rPr>
          <w:rFonts w:ascii="Arial" w:eastAsia="Arial" w:hAnsi="Arial" w:cs="Arial"/>
        </w:rPr>
        <w:t xml:space="preserve">and discussions with the class teacher </w:t>
      </w:r>
      <w:r w:rsidR="23A88505" w:rsidRPr="07F34A22">
        <w:rPr>
          <w:rFonts w:ascii="Arial" w:eastAsia="Arial" w:hAnsi="Arial" w:cs="Arial"/>
        </w:rPr>
        <w:t xml:space="preserve">on their professional opinion about the pupils </w:t>
      </w:r>
      <w:r w:rsidR="0C17C39F" w:rsidRPr="07F34A22">
        <w:rPr>
          <w:rFonts w:ascii="Arial" w:eastAsia="Arial" w:hAnsi="Arial" w:cs="Arial"/>
        </w:rPr>
        <w:t xml:space="preserve">allowed me to </w:t>
      </w:r>
      <w:r w:rsidR="280D74AC" w:rsidRPr="07F34A22">
        <w:rPr>
          <w:rFonts w:ascii="Arial" w:eastAsia="Arial" w:hAnsi="Arial" w:cs="Arial"/>
        </w:rPr>
        <w:t xml:space="preserve">choose pupils for the project. </w:t>
      </w:r>
    </w:p>
    <w:p w14:paraId="002B09C4" w14:textId="4F10C15B" w:rsidR="5B99641A" w:rsidRDefault="5B99641A" w:rsidP="5B99641A">
      <w:pPr>
        <w:spacing w:after="0" w:line="240" w:lineRule="auto"/>
        <w:rPr>
          <w:rFonts w:ascii="Arial" w:eastAsia="Arial" w:hAnsi="Arial" w:cs="Arial"/>
        </w:rPr>
      </w:pPr>
    </w:p>
    <w:p w14:paraId="7F7EB4D0" w14:textId="3837202C" w:rsidR="1DC620C3" w:rsidRDefault="1DC620C3" w:rsidP="50FB03A5">
      <w:pPr>
        <w:spacing w:after="0" w:line="240" w:lineRule="auto"/>
        <w:ind w:firstLine="720"/>
        <w:rPr>
          <w:rFonts w:ascii="Arial" w:eastAsia="Arial" w:hAnsi="Arial" w:cs="Arial"/>
        </w:rPr>
      </w:pPr>
      <w:r w:rsidRPr="07F34A22">
        <w:rPr>
          <w:rFonts w:ascii="Arial" w:eastAsia="Arial" w:hAnsi="Arial" w:cs="Arial"/>
        </w:rPr>
        <w:t>Once pupils were chosen to take part in the research project</w:t>
      </w:r>
      <w:r w:rsidR="1E3FDE5D" w:rsidRPr="07F34A22">
        <w:rPr>
          <w:rFonts w:ascii="Arial" w:eastAsia="Arial" w:hAnsi="Arial" w:cs="Arial"/>
        </w:rPr>
        <w:t xml:space="preserve">, </w:t>
      </w:r>
      <w:r w:rsidRPr="07F34A22">
        <w:rPr>
          <w:rFonts w:ascii="Arial" w:eastAsia="Arial" w:hAnsi="Arial" w:cs="Arial"/>
        </w:rPr>
        <w:t>I contacted the</w:t>
      </w:r>
      <w:r w:rsidR="6383ECB1" w:rsidRPr="07F34A22">
        <w:rPr>
          <w:rFonts w:ascii="Arial" w:eastAsia="Arial" w:hAnsi="Arial" w:cs="Arial"/>
        </w:rPr>
        <w:t>ir</w:t>
      </w:r>
      <w:r w:rsidRPr="07F34A22">
        <w:rPr>
          <w:rFonts w:ascii="Arial" w:eastAsia="Arial" w:hAnsi="Arial" w:cs="Arial"/>
        </w:rPr>
        <w:t xml:space="preserve"> parents </w:t>
      </w:r>
      <w:r w:rsidR="658DF2E6" w:rsidRPr="07F34A22">
        <w:rPr>
          <w:rFonts w:ascii="Arial" w:eastAsia="Arial" w:hAnsi="Arial" w:cs="Arial"/>
        </w:rPr>
        <w:t xml:space="preserve">and explained the process of my research. I explained that their child would be involved in a nurture group where we would work together to learn strategies to help us manage our emotions </w:t>
      </w:r>
      <w:r w:rsidR="610758CB" w:rsidRPr="07F34A22">
        <w:rPr>
          <w:rFonts w:ascii="Arial" w:eastAsia="Arial" w:hAnsi="Arial" w:cs="Arial"/>
        </w:rPr>
        <w:t xml:space="preserve">and then select </w:t>
      </w:r>
      <w:r w:rsidR="795B88E6" w:rsidRPr="07F34A22">
        <w:rPr>
          <w:rFonts w:ascii="Arial" w:eastAsia="Arial" w:hAnsi="Arial" w:cs="Arial"/>
        </w:rPr>
        <w:t>coping</w:t>
      </w:r>
      <w:r w:rsidR="610758CB" w:rsidRPr="07F34A22">
        <w:rPr>
          <w:rFonts w:ascii="Arial" w:eastAsia="Arial" w:hAnsi="Arial" w:cs="Arial"/>
        </w:rPr>
        <w:t xml:space="preserve"> strategies from </w:t>
      </w:r>
      <w:r w:rsidR="64156164" w:rsidRPr="07F34A22">
        <w:rPr>
          <w:rFonts w:ascii="Arial" w:eastAsia="Arial" w:hAnsi="Arial" w:cs="Arial"/>
        </w:rPr>
        <w:t>t</w:t>
      </w:r>
      <w:r w:rsidR="610758CB" w:rsidRPr="07F34A22">
        <w:rPr>
          <w:rFonts w:ascii="Arial" w:eastAsia="Arial" w:hAnsi="Arial" w:cs="Arial"/>
        </w:rPr>
        <w:t xml:space="preserve">he </w:t>
      </w:r>
      <w:r w:rsidR="537F45C5" w:rsidRPr="07F34A22">
        <w:rPr>
          <w:rFonts w:ascii="Arial" w:eastAsia="Arial" w:hAnsi="Arial" w:cs="Arial"/>
        </w:rPr>
        <w:t>d</w:t>
      </w:r>
      <w:r w:rsidR="610758CB" w:rsidRPr="07F34A22">
        <w:rPr>
          <w:rFonts w:ascii="Arial" w:eastAsia="Arial" w:hAnsi="Arial" w:cs="Arial"/>
        </w:rPr>
        <w:t xml:space="preserve">ecider skills </w:t>
      </w:r>
      <w:r w:rsidR="4EEF4481" w:rsidRPr="07F34A22">
        <w:rPr>
          <w:rFonts w:ascii="Arial" w:eastAsia="Arial" w:hAnsi="Arial" w:cs="Arial"/>
        </w:rPr>
        <w:t xml:space="preserve">which would help us make positive choices when we feel certain </w:t>
      </w:r>
      <w:r w:rsidR="66043801" w:rsidRPr="07F34A22">
        <w:rPr>
          <w:rFonts w:ascii="Arial" w:eastAsia="Arial" w:hAnsi="Arial" w:cs="Arial"/>
        </w:rPr>
        <w:t>emotions</w:t>
      </w:r>
      <w:r w:rsidR="0A85B3E9" w:rsidRPr="07F34A22">
        <w:rPr>
          <w:rFonts w:ascii="Arial" w:eastAsia="Arial" w:hAnsi="Arial" w:cs="Arial"/>
        </w:rPr>
        <w:t xml:space="preserve"> and</w:t>
      </w:r>
      <w:r w:rsidR="6C626A29" w:rsidRPr="07F34A22">
        <w:rPr>
          <w:rFonts w:ascii="Arial" w:eastAsia="Arial" w:hAnsi="Arial" w:cs="Arial"/>
        </w:rPr>
        <w:t xml:space="preserve"> help build our resilience.</w:t>
      </w:r>
      <w:r w:rsidR="4EEF4481" w:rsidRPr="07F34A22">
        <w:rPr>
          <w:rFonts w:ascii="Arial" w:eastAsia="Arial" w:hAnsi="Arial" w:cs="Arial"/>
        </w:rPr>
        <w:t xml:space="preserve"> From this, parents had the opportunity to ask questions about the project and could opt their child out if they wanted. </w:t>
      </w:r>
    </w:p>
    <w:p w14:paraId="182763A3" w14:textId="611E6D8D" w:rsidR="5B99641A" w:rsidRDefault="5B99641A" w:rsidP="5B99641A">
      <w:pPr>
        <w:spacing w:after="0" w:line="240" w:lineRule="auto"/>
        <w:rPr>
          <w:rFonts w:ascii="Arial" w:eastAsia="Arial" w:hAnsi="Arial" w:cs="Arial"/>
        </w:rPr>
      </w:pPr>
    </w:p>
    <w:p w14:paraId="0902F66C" w14:textId="14C6D15F" w:rsidR="0D9429B3" w:rsidRDefault="0D9429B3" w:rsidP="50FB03A5">
      <w:pPr>
        <w:spacing w:after="0" w:line="240" w:lineRule="auto"/>
        <w:ind w:firstLine="720"/>
        <w:rPr>
          <w:rFonts w:ascii="Arial" w:eastAsia="Arial" w:hAnsi="Arial" w:cs="Arial"/>
        </w:rPr>
      </w:pPr>
      <w:r w:rsidRPr="50FB03A5">
        <w:rPr>
          <w:rFonts w:ascii="Arial" w:eastAsia="Arial" w:hAnsi="Arial" w:cs="Arial"/>
        </w:rPr>
        <w:t xml:space="preserve">The focus groups for the project contained fourteen pupils from two classes and therefore were aged between 8 and 11. The fourteen pupils were split into four groups and were chosen to work with their peers who they had built </w:t>
      </w:r>
      <w:r w:rsidR="44080D51" w:rsidRPr="50FB03A5">
        <w:rPr>
          <w:rFonts w:ascii="Arial" w:eastAsia="Arial" w:hAnsi="Arial" w:cs="Arial"/>
        </w:rPr>
        <w:t xml:space="preserve">good relationships with as I thought this would help the process and learning of the strategies. </w:t>
      </w:r>
    </w:p>
    <w:p w14:paraId="150EA7AD" w14:textId="257E9DA3" w:rsidR="5B99641A" w:rsidRDefault="5B99641A" w:rsidP="5B99641A">
      <w:pPr>
        <w:spacing w:after="0" w:line="240" w:lineRule="auto"/>
        <w:rPr>
          <w:rFonts w:ascii="Arial" w:eastAsia="Arial" w:hAnsi="Arial" w:cs="Arial"/>
        </w:rPr>
      </w:pPr>
    </w:p>
    <w:p w14:paraId="259B01B9" w14:textId="0C9F7C62" w:rsidR="44080D51" w:rsidRDefault="44080D51" w:rsidP="50FB03A5">
      <w:pPr>
        <w:spacing w:after="0" w:line="240" w:lineRule="auto"/>
        <w:ind w:firstLine="720"/>
        <w:rPr>
          <w:rFonts w:ascii="Arial" w:eastAsia="Arial" w:hAnsi="Arial" w:cs="Arial"/>
        </w:rPr>
      </w:pPr>
      <w:r w:rsidRPr="07F34A22">
        <w:rPr>
          <w:rFonts w:ascii="Arial" w:eastAsia="Arial" w:hAnsi="Arial" w:cs="Arial"/>
        </w:rPr>
        <w:t xml:space="preserve">The research was conducted over </w:t>
      </w:r>
      <w:r w:rsidR="76796154" w:rsidRPr="07F34A22">
        <w:rPr>
          <w:rFonts w:ascii="Arial" w:eastAsia="Arial" w:hAnsi="Arial" w:cs="Arial"/>
        </w:rPr>
        <w:t xml:space="preserve">seven weekly sessions of nurture groups which took place in a newly created nurture room for this project. Each week we learned a new </w:t>
      </w:r>
      <w:r w:rsidR="2BB77372" w:rsidRPr="07F34A22">
        <w:rPr>
          <w:rFonts w:ascii="Arial" w:eastAsia="Arial" w:hAnsi="Arial" w:cs="Arial"/>
        </w:rPr>
        <w:lastRenderedPageBreak/>
        <w:t>d</w:t>
      </w:r>
      <w:r w:rsidR="76796154" w:rsidRPr="07F34A22">
        <w:rPr>
          <w:rFonts w:ascii="Arial" w:eastAsia="Arial" w:hAnsi="Arial" w:cs="Arial"/>
        </w:rPr>
        <w:t>ecider skill through the format of ‘discussion, demonstration</w:t>
      </w:r>
      <w:r w:rsidR="01C12815" w:rsidRPr="07F34A22">
        <w:rPr>
          <w:rFonts w:ascii="Arial" w:eastAsia="Arial" w:hAnsi="Arial" w:cs="Arial"/>
        </w:rPr>
        <w:t xml:space="preserve"> and discussion’ lessons and</w:t>
      </w:r>
      <w:r w:rsidR="13858B9D" w:rsidRPr="07F34A22">
        <w:rPr>
          <w:rFonts w:ascii="Arial" w:eastAsia="Arial" w:hAnsi="Arial" w:cs="Arial"/>
        </w:rPr>
        <w:t xml:space="preserve"> this</w:t>
      </w:r>
      <w:r w:rsidR="01C12815" w:rsidRPr="07F34A22">
        <w:rPr>
          <w:rFonts w:ascii="Arial" w:eastAsia="Arial" w:hAnsi="Arial" w:cs="Arial"/>
        </w:rPr>
        <w:t xml:space="preserve"> allowed pupils to learn their strategies through arts and crafts, role play</w:t>
      </w:r>
      <w:r w:rsidR="0FE9569E" w:rsidRPr="07F34A22">
        <w:rPr>
          <w:rFonts w:ascii="Arial" w:eastAsia="Arial" w:hAnsi="Arial" w:cs="Arial"/>
        </w:rPr>
        <w:t xml:space="preserve">, </w:t>
      </w:r>
      <w:r w:rsidR="01C12815" w:rsidRPr="07F34A22">
        <w:rPr>
          <w:rFonts w:ascii="Arial" w:eastAsia="Arial" w:hAnsi="Arial" w:cs="Arial"/>
        </w:rPr>
        <w:t>games</w:t>
      </w:r>
      <w:r w:rsidR="16A8DD46" w:rsidRPr="07F34A22">
        <w:rPr>
          <w:rFonts w:ascii="Arial" w:eastAsia="Arial" w:hAnsi="Arial" w:cs="Arial"/>
        </w:rPr>
        <w:t xml:space="preserve"> and outdoor activities. </w:t>
      </w:r>
      <w:r w:rsidR="01C12815" w:rsidRPr="07F34A22">
        <w:rPr>
          <w:rFonts w:ascii="Arial" w:eastAsia="Arial" w:hAnsi="Arial" w:cs="Arial"/>
        </w:rPr>
        <w:t>Each week we had a lot of discussion which allowed pupils to express th</w:t>
      </w:r>
      <w:r w:rsidR="37C64309" w:rsidRPr="07F34A22">
        <w:rPr>
          <w:rFonts w:ascii="Arial" w:eastAsia="Arial" w:hAnsi="Arial" w:cs="Arial"/>
        </w:rPr>
        <w:t xml:space="preserve">eir thoughts and discuss the strategy with their peers. The sessions were run </w:t>
      </w:r>
      <w:r w:rsidR="7E357445" w:rsidRPr="07F34A22">
        <w:rPr>
          <w:rFonts w:ascii="Arial" w:eastAsia="Arial" w:hAnsi="Arial" w:cs="Arial"/>
        </w:rPr>
        <w:t>like</w:t>
      </w:r>
      <w:r w:rsidR="37C64309" w:rsidRPr="07F34A22">
        <w:rPr>
          <w:rFonts w:ascii="Arial" w:eastAsia="Arial" w:hAnsi="Arial" w:cs="Arial"/>
        </w:rPr>
        <w:t xml:space="preserve"> our tea and toast sessions that we currently have in </w:t>
      </w:r>
      <w:r w:rsidR="160DA59A" w:rsidRPr="07F34A22">
        <w:rPr>
          <w:rFonts w:ascii="Arial" w:eastAsia="Arial" w:hAnsi="Arial" w:cs="Arial"/>
        </w:rPr>
        <w:t>school,</w:t>
      </w:r>
      <w:r w:rsidR="37C64309" w:rsidRPr="07F34A22">
        <w:rPr>
          <w:rFonts w:ascii="Arial" w:eastAsia="Arial" w:hAnsi="Arial" w:cs="Arial"/>
        </w:rPr>
        <w:t xml:space="preserve"> and this allowed for a more relaxed environment while learning these skills. </w:t>
      </w:r>
      <w:r w:rsidR="46CCA3AA" w:rsidRPr="07F34A22">
        <w:rPr>
          <w:rFonts w:ascii="Arial" w:eastAsia="Arial" w:hAnsi="Arial" w:cs="Arial"/>
        </w:rPr>
        <w:t>At the start of every session</w:t>
      </w:r>
      <w:r w:rsidR="63F5C23F" w:rsidRPr="07F34A22">
        <w:rPr>
          <w:rFonts w:ascii="Arial" w:eastAsia="Arial" w:hAnsi="Arial" w:cs="Arial"/>
        </w:rPr>
        <w:t>,</w:t>
      </w:r>
      <w:r w:rsidR="46CCA3AA" w:rsidRPr="07F34A22">
        <w:rPr>
          <w:rFonts w:ascii="Arial" w:eastAsia="Arial" w:hAnsi="Arial" w:cs="Arial"/>
        </w:rPr>
        <w:t xml:space="preserve"> </w:t>
      </w:r>
      <w:r w:rsidR="771C67DD" w:rsidRPr="07F34A22">
        <w:rPr>
          <w:rFonts w:ascii="Arial" w:eastAsia="Arial" w:hAnsi="Arial" w:cs="Arial"/>
        </w:rPr>
        <w:t>pupils</w:t>
      </w:r>
      <w:r w:rsidR="46CCA3AA" w:rsidRPr="07F34A22">
        <w:rPr>
          <w:rFonts w:ascii="Arial" w:eastAsia="Arial" w:hAnsi="Arial" w:cs="Arial"/>
        </w:rPr>
        <w:t xml:space="preserve"> would place their photograph </w:t>
      </w:r>
      <w:r w:rsidR="52146A6A" w:rsidRPr="07F34A22">
        <w:rPr>
          <w:rFonts w:ascii="Arial" w:eastAsia="Arial" w:hAnsi="Arial" w:cs="Arial"/>
        </w:rPr>
        <w:t xml:space="preserve">on a track which we described as an emotional rollercoaster. This gave the opportunity for pupils to </w:t>
      </w:r>
      <w:r w:rsidR="6A5C58A3" w:rsidRPr="07F34A22">
        <w:rPr>
          <w:rFonts w:ascii="Arial" w:eastAsia="Arial" w:hAnsi="Arial" w:cs="Arial"/>
        </w:rPr>
        <w:t>say</w:t>
      </w:r>
      <w:r w:rsidR="52146A6A" w:rsidRPr="07F34A22">
        <w:rPr>
          <w:rFonts w:ascii="Arial" w:eastAsia="Arial" w:hAnsi="Arial" w:cs="Arial"/>
        </w:rPr>
        <w:t xml:space="preserve"> how they were currently feeling</w:t>
      </w:r>
      <w:r w:rsidR="0E801BC3" w:rsidRPr="07F34A22">
        <w:rPr>
          <w:rFonts w:ascii="Arial" w:eastAsia="Arial" w:hAnsi="Arial" w:cs="Arial"/>
        </w:rPr>
        <w:t xml:space="preserve"> and allowed us to discuss how everyone experiences a range of emotions.</w:t>
      </w:r>
      <w:r w:rsidR="7B84C3DC" w:rsidRPr="07F34A22">
        <w:rPr>
          <w:rFonts w:ascii="Arial" w:eastAsia="Arial" w:hAnsi="Arial" w:cs="Arial"/>
        </w:rPr>
        <w:t xml:space="preserve"> The first discussion that took place at the start of every lesson was whether we had used any of the strategies throughout the week. This was very beneficial because it allowed the pupils to reflect on their previous week and the s</w:t>
      </w:r>
      <w:r w:rsidR="10DC516A" w:rsidRPr="07F34A22">
        <w:rPr>
          <w:rFonts w:ascii="Arial" w:eastAsia="Arial" w:hAnsi="Arial" w:cs="Arial"/>
        </w:rPr>
        <w:t>ituations/emotions that had occurred which required the strategies to be used</w:t>
      </w:r>
      <w:r w:rsidR="13844DED" w:rsidRPr="07F34A22">
        <w:rPr>
          <w:rFonts w:ascii="Arial" w:eastAsia="Arial" w:hAnsi="Arial" w:cs="Arial"/>
        </w:rPr>
        <w:t xml:space="preserve">. The session always ended with the pupils evaluating the strategy they had learned by </w:t>
      </w:r>
      <w:r w:rsidR="60C0CB15" w:rsidRPr="07F34A22">
        <w:rPr>
          <w:rFonts w:ascii="Arial" w:eastAsia="Arial" w:hAnsi="Arial" w:cs="Arial"/>
        </w:rPr>
        <w:t>identifying</w:t>
      </w:r>
      <w:r w:rsidR="13844DED" w:rsidRPr="07F34A22">
        <w:rPr>
          <w:rFonts w:ascii="Arial" w:eastAsia="Arial" w:hAnsi="Arial" w:cs="Arial"/>
        </w:rPr>
        <w:t xml:space="preserve"> their choice from an option of: ‘I really like it and </w:t>
      </w:r>
      <w:r w:rsidR="24C3E267" w:rsidRPr="07F34A22">
        <w:rPr>
          <w:rFonts w:ascii="Arial" w:eastAsia="Arial" w:hAnsi="Arial" w:cs="Arial"/>
        </w:rPr>
        <w:t>will definitely use it’. ‘I think it is ok and will give it a go’ and ‘I don’t like this strategy and would prefer to use another’</w:t>
      </w:r>
      <w:r w:rsidR="0E03CCA7" w:rsidRPr="07F34A22">
        <w:rPr>
          <w:rFonts w:ascii="Arial" w:eastAsia="Arial" w:hAnsi="Arial" w:cs="Arial"/>
        </w:rPr>
        <w:t xml:space="preserve"> and then explaining why that was their choice. </w:t>
      </w:r>
    </w:p>
    <w:p w14:paraId="5DCFA561" w14:textId="32A4D195" w:rsidR="5B99641A" w:rsidRDefault="5B99641A" w:rsidP="5B99641A">
      <w:pPr>
        <w:spacing w:after="0" w:line="240" w:lineRule="auto"/>
        <w:rPr>
          <w:rFonts w:ascii="Arial" w:eastAsia="Arial" w:hAnsi="Arial" w:cs="Arial"/>
        </w:rPr>
      </w:pPr>
    </w:p>
    <w:p w14:paraId="7F5FEE72" w14:textId="3725A76F" w:rsidR="31910F2F" w:rsidRDefault="0CA256E6" w:rsidP="50FB03A5">
      <w:pPr>
        <w:spacing w:after="0" w:line="240" w:lineRule="auto"/>
        <w:ind w:firstLine="720"/>
        <w:rPr>
          <w:rFonts w:ascii="Arial" w:eastAsia="Arial" w:hAnsi="Arial" w:cs="Arial"/>
        </w:rPr>
      </w:pPr>
      <w:r w:rsidRPr="50FB03A5">
        <w:rPr>
          <w:rFonts w:ascii="Arial" w:eastAsia="Arial" w:hAnsi="Arial" w:cs="Arial"/>
        </w:rPr>
        <w:t xml:space="preserve">During the seven weeks the children began building a folder of information. It contained information on each decider skill </w:t>
      </w:r>
      <w:r w:rsidR="33A3CBD0" w:rsidRPr="50FB03A5">
        <w:rPr>
          <w:rFonts w:ascii="Arial" w:eastAsia="Arial" w:hAnsi="Arial" w:cs="Arial"/>
        </w:rPr>
        <w:t xml:space="preserve">(STOPP, </w:t>
      </w:r>
      <w:r w:rsidR="626ADFFD" w:rsidRPr="50FB03A5">
        <w:rPr>
          <w:rFonts w:ascii="Arial" w:eastAsia="Arial" w:hAnsi="Arial" w:cs="Arial"/>
        </w:rPr>
        <w:t>It Will Pass, 54321 Right Now, Name the emotion, Fact or opinion, Opposite action, Self-Care, Values, Listen, Respect</w:t>
      </w:r>
      <w:r w:rsidR="0E603425" w:rsidRPr="50FB03A5">
        <w:rPr>
          <w:rFonts w:ascii="Arial" w:eastAsia="Arial" w:hAnsi="Arial" w:cs="Arial"/>
        </w:rPr>
        <w:t xml:space="preserve">, Crystal Clear and Reflect) </w:t>
      </w:r>
      <w:r w:rsidRPr="50FB03A5">
        <w:rPr>
          <w:rFonts w:ascii="Arial" w:eastAsia="Arial" w:hAnsi="Arial" w:cs="Arial"/>
        </w:rPr>
        <w:t>and any work that they had completed. This then allows for the children to look back over the work they have done and</w:t>
      </w:r>
      <w:r w:rsidR="6936359C" w:rsidRPr="50FB03A5">
        <w:rPr>
          <w:rFonts w:ascii="Arial" w:eastAsia="Arial" w:hAnsi="Arial" w:cs="Arial"/>
        </w:rPr>
        <w:t xml:space="preserve"> use it for future reference. </w:t>
      </w:r>
      <w:r w:rsidR="2D58BFD5" w:rsidRPr="50FB03A5">
        <w:rPr>
          <w:rFonts w:ascii="Arial" w:eastAsia="Arial" w:hAnsi="Arial" w:cs="Arial"/>
        </w:rPr>
        <w:t>Throughout the seven weeks</w:t>
      </w:r>
      <w:r w:rsidR="31910F2F" w:rsidRPr="50FB03A5">
        <w:rPr>
          <w:rFonts w:ascii="Arial" w:eastAsia="Arial" w:hAnsi="Arial" w:cs="Arial"/>
        </w:rPr>
        <w:t xml:space="preserve"> of the nurture groups, we reflected on all the strategies we had learne</w:t>
      </w:r>
      <w:r w:rsidR="6A3E26A6" w:rsidRPr="50FB03A5">
        <w:rPr>
          <w:rFonts w:ascii="Arial" w:eastAsia="Arial" w:hAnsi="Arial" w:cs="Arial"/>
        </w:rPr>
        <w:t>d and discussed the different emotions that we all regularly feel. All pupils then selected a range of emotions from our emotion cards</w:t>
      </w:r>
      <w:r w:rsidR="23045396" w:rsidRPr="50FB03A5">
        <w:rPr>
          <w:rFonts w:ascii="Arial" w:eastAsia="Arial" w:hAnsi="Arial" w:cs="Arial"/>
        </w:rPr>
        <w:t xml:space="preserve"> (</w:t>
      </w:r>
      <w:r w:rsidR="31696621" w:rsidRPr="50FB03A5">
        <w:rPr>
          <w:rFonts w:ascii="Arial" w:eastAsia="Arial" w:hAnsi="Arial" w:cs="Arial"/>
        </w:rPr>
        <w:t xml:space="preserve">See </w:t>
      </w:r>
      <w:r w:rsidR="23045396" w:rsidRPr="50FB03A5">
        <w:rPr>
          <w:rFonts w:ascii="Arial" w:eastAsia="Arial" w:hAnsi="Arial" w:cs="Arial"/>
        </w:rPr>
        <w:t>Appendix 2)</w:t>
      </w:r>
      <w:r w:rsidR="6A3E26A6" w:rsidRPr="50FB03A5">
        <w:rPr>
          <w:rFonts w:ascii="Arial" w:eastAsia="Arial" w:hAnsi="Arial" w:cs="Arial"/>
        </w:rPr>
        <w:t xml:space="preserve"> </w:t>
      </w:r>
      <w:r w:rsidR="51C19AD2" w:rsidRPr="50FB03A5">
        <w:rPr>
          <w:rFonts w:ascii="Arial" w:eastAsia="Arial" w:hAnsi="Arial" w:cs="Arial"/>
        </w:rPr>
        <w:t xml:space="preserve">that they feel regularly and that they would like to manage. </w:t>
      </w:r>
      <w:r w:rsidR="0589FD90" w:rsidRPr="50FB03A5">
        <w:rPr>
          <w:rFonts w:ascii="Arial" w:eastAsia="Arial" w:hAnsi="Arial" w:cs="Arial"/>
        </w:rPr>
        <w:t>From the emotions, pupils then selected from the decider skills which one they thought was best for them to use when they were feeling that emotion</w:t>
      </w:r>
      <w:r w:rsidR="1CABF64C" w:rsidRPr="50FB03A5">
        <w:rPr>
          <w:rFonts w:ascii="Arial" w:eastAsia="Arial" w:hAnsi="Arial" w:cs="Arial"/>
        </w:rPr>
        <w:t>. They created a card with their emotion and their description of the decider skill on the back. This was then put onto a keyring with their photograph and our ‘Resilient Riley’ school mascot for personalisation. The keyring was created so that pupils can keep this on</w:t>
      </w:r>
      <w:r w:rsidR="3E4C7E7F" w:rsidRPr="50FB03A5">
        <w:rPr>
          <w:rFonts w:ascii="Arial" w:eastAsia="Arial" w:hAnsi="Arial" w:cs="Arial"/>
        </w:rPr>
        <w:t xml:space="preserve"> them during the day and th</w:t>
      </w:r>
      <w:r w:rsidR="23CC1BBD" w:rsidRPr="50FB03A5">
        <w:rPr>
          <w:rFonts w:ascii="Arial" w:eastAsia="Arial" w:hAnsi="Arial" w:cs="Arial"/>
        </w:rPr>
        <w:t>en</w:t>
      </w:r>
      <w:r w:rsidR="3E4C7E7F" w:rsidRPr="50FB03A5">
        <w:rPr>
          <w:rFonts w:ascii="Arial" w:eastAsia="Arial" w:hAnsi="Arial" w:cs="Arial"/>
        </w:rPr>
        <w:t xml:space="preserve"> refer to it when they feel they need to. </w:t>
      </w:r>
    </w:p>
    <w:p w14:paraId="5AA28192" w14:textId="472BE5A1" w:rsidR="50FB03A5" w:rsidRDefault="50FB03A5" w:rsidP="50FB03A5">
      <w:pPr>
        <w:spacing w:after="0" w:line="240" w:lineRule="auto"/>
        <w:rPr>
          <w:rFonts w:ascii="Arial" w:eastAsia="Arial" w:hAnsi="Arial" w:cs="Arial"/>
        </w:rPr>
      </w:pPr>
    </w:p>
    <w:p w14:paraId="48F6CF16" w14:textId="49DCE469" w:rsidR="00393330" w:rsidRPr="00F72A0D" w:rsidRDefault="7FB978CE" w:rsidP="50FB03A5">
      <w:pPr>
        <w:autoSpaceDE w:val="0"/>
        <w:autoSpaceDN w:val="0"/>
        <w:adjustRightInd w:val="0"/>
        <w:spacing w:after="0" w:line="240" w:lineRule="auto"/>
        <w:ind w:firstLine="360"/>
        <w:rPr>
          <w:rFonts w:ascii="Arial" w:eastAsia="Arial" w:hAnsi="Arial" w:cs="Arial"/>
        </w:rPr>
      </w:pPr>
      <w:r w:rsidRPr="07F34A22">
        <w:rPr>
          <w:rFonts w:ascii="Arial" w:eastAsia="Arial" w:hAnsi="Arial" w:cs="Arial"/>
        </w:rPr>
        <w:t xml:space="preserve">When our nurture groups were coming to an </w:t>
      </w:r>
      <w:r w:rsidR="456B9483" w:rsidRPr="07F34A22">
        <w:rPr>
          <w:rFonts w:ascii="Arial" w:eastAsia="Arial" w:hAnsi="Arial" w:cs="Arial"/>
        </w:rPr>
        <w:t>end,</w:t>
      </w:r>
      <w:r w:rsidRPr="07F34A22">
        <w:rPr>
          <w:rFonts w:ascii="Arial" w:eastAsia="Arial" w:hAnsi="Arial" w:cs="Arial"/>
        </w:rPr>
        <w:t xml:space="preserve"> I provided the pupils with a</w:t>
      </w:r>
      <w:r w:rsidR="7698299C" w:rsidRPr="07F34A22">
        <w:rPr>
          <w:rFonts w:ascii="Arial" w:eastAsia="Arial" w:hAnsi="Arial" w:cs="Arial"/>
        </w:rPr>
        <w:t xml:space="preserve"> post-questionnaire </w:t>
      </w:r>
      <w:r w:rsidR="37ED1879" w:rsidRPr="07F34A22">
        <w:rPr>
          <w:rFonts w:ascii="Arial" w:eastAsia="Arial" w:hAnsi="Arial" w:cs="Arial"/>
        </w:rPr>
        <w:t>(Appendix 3)</w:t>
      </w:r>
      <w:r w:rsidRPr="07F34A22">
        <w:rPr>
          <w:rFonts w:ascii="Arial" w:eastAsia="Arial" w:hAnsi="Arial" w:cs="Arial"/>
        </w:rPr>
        <w:t xml:space="preserve"> which was </w:t>
      </w:r>
      <w:r w:rsidR="566ECE57" w:rsidRPr="07F34A22">
        <w:rPr>
          <w:rFonts w:ascii="Arial" w:eastAsia="Arial" w:hAnsi="Arial" w:cs="Arial"/>
        </w:rPr>
        <w:t>like</w:t>
      </w:r>
      <w:r w:rsidRPr="07F34A22">
        <w:rPr>
          <w:rFonts w:ascii="Arial" w:eastAsia="Arial" w:hAnsi="Arial" w:cs="Arial"/>
        </w:rPr>
        <w:t xml:space="preserve"> the first one we use</w:t>
      </w:r>
      <w:r w:rsidR="3A414691" w:rsidRPr="07F34A22">
        <w:rPr>
          <w:rFonts w:ascii="Arial" w:eastAsia="Arial" w:hAnsi="Arial" w:cs="Arial"/>
        </w:rPr>
        <w:t>d</w:t>
      </w:r>
      <w:r w:rsidRPr="07F34A22">
        <w:rPr>
          <w:rFonts w:ascii="Arial" w:eastAsia="Arial" w:hAnsi="Arial" w:cs="Arial"/>
        </w:rPr>
        <w:t xml:space="preserve"> to decide which pupils would participate </w:t>
      </w:r>
      <w:r w:rsidR="2C8FE841" w:rsidRPr="07F34A22">
        <w:rPr>
          <w:rFonts w:ascii="Arial" w:eastAsia="Arial" w:hAnsi="Arial" w:cs="Arial"/>
        </w:rPr>
        <w:t xml:space="preserve">in the project. At the bottom of the </w:t>
      </w:r>
      <w:r w:rsidR="07B9AA1E" w:rsidRPr="07F34A22">
        <w:rPr>
          <w:rFonts w:ascii="Arial" w:eastAsia="Arial" w:hAnsi="Arial" w:cs="Arial"/>
        </w:rPr>
        <w:t>questionnaire,</w:t>
      </w:r>
      <w:r w:rsidR="2C8FE841" w:rsidRPr="07F34A22">
        <w:rPr>
          <w:rFonts w:ascii="Arial" w:eastAsia="Arial" w:hAnsi="Arial" w:cs="Arial"/>
        </w:rPr>
        <w:t xml:space="preserve"> they also had the chance to comment</w:t>
      </w:r>
      <w:r w:rsidR="46E376D3" w:rsidRPr="07F34A22">
        <w:rPr>
          <w:rFonts w:ascii="Arial" w:eastAsia="Arial" w:hAnsi="Arial" w:cs="Arial"/>
        </w:rPr>
        <w:t xml:space="preserve"> with their opinion on the project. They commented on what they liked about the nurture group project, what they didn’t like about the n</w:t>
      </w:r>
      <w:r w:rsidR="40FBAB60" w:rsidRPr="07F34A22">
        <w:rPr>
          <w:rFonts w:ascii="Arial" w:eastAsia="Arial" w:hAnsi="Arial" w:cs="Arial"/>
        </w:rPr>
        <w:t xml:space="preserve">urture group </w:t>
      </w:r>
      <w:r w:rsidR="46E376D3" w:rsidRPr="07F34A22">
        <w:rPr>
          <w:rFonts w:ascii="Arial" w:eastAsia="Arial" w:hAnsi="Arial" w:cs="Arial"/>
        </w:rPr>
        <w:t xml:space="preserve">project if any and what impact the </w:t>
      </w:r>
      <w:r w:rsidR="2622702C" w:rsidRPr="07F34A22">
        <w:rPr>
          <w:rFonts w:ascii="Arial" w:eastAsia="Arial" w:hAnsi="Arial" w:cs="Arial"/>
        </w:rPr>
        <w:t xml:space="preserve">nurture group project would have on them in managing difficult situations. </w:t>
      </w:r>
    </w:p>
    <w:p w14:paraId="77CFD6D9" w14:textId="56DBCBCB" w:rsidR="00393330" w:rsidRPr="00F72A0D" w:rsidRDefault="00393330" w:rsidP="07F34A22">
      <w:pPr>
        <w:autoSpaceDE w:val="0"/>
        <w:autoSpaceDN w:val="0"/>
        <w:adjustRightInd w:val="0"/>
        <w:spacing w:after="0" w:line="240" w:lineRule="auto"/>
        <w:ind w:left="360"/>
        <w:rPr>
          <w:rFonts w:ascii="Verdana" w:eastAsia="Calibri" w:hAnsi="Verdana" w:cs="HelveticaNeueLTStd-Lt"/>
          <w:b/>
          <w:bCs/>
        </w:rPr>
      </w:pPr>
    </w:p>
    <w:p w14:paraId="7B724D4C" w14:textId="77777777" w:rsidR="00393330" w:rsidRPr="00F72A0D" w:rsidRDefault="00393330" w:rsidP="07F34A22">
      <w:pPr>
        <w:autoSpaceDE w:val="0"/>
        <w:autoSpaceDN w:val="0"/>
        <w:adjustRightInd w:val="0"/>
        <w:spacing w:after="0" w:line="240" w:lineRule="auto"/>
        <w:rPr>
          <w:rFonts w:ascii="Arial" w:eastAsia="Arial" w:hAnsi="Arial" w:cs="Arial"/>
          <w:b/>
          <w:bCs/>
          <w:u w:val="single"/>
        </w:rPr>
      </w:pPr>
      <w:r w:rsidRPr="07F34A22">
        <w:rPr>
          <w:rFonts w:ascii="Arial" w:eastAsia="Arial" w:hAnsi="Arial" w:cs="Arial"/>
          <w:b/>
          <w:bCs/>
          <w:u w:val="single"/>
        </w:rPr>
        <w:t>Findings and Analysis</w:t>
      </w:r>
    </w:p>
    <w:p w14:paraId="42768455" w14:textId="214AE5A6" w:rsidR="00393330" w:rsidRPr="00F72A0D" w:rsidRDefault="00393330" w:rsidP="50FB03A5">
      <w:pPr>
        <w:autoSpaceDE w:val="0"/>
        <w:autoSpaceDN w:val="0"/>
        <w:adjustRightInd w:val="0"/>
        <w:spacing w:after="0" w:line="240" w:lineRule="auto"/>
        <w:rPr>
          <w:rFonts w:ascii="Verdana" w:eastAsia="Calibri" w:hAnsi="Verdana" w:cs="HelveticaNeueLTStd-Lt"/>
        </w:rPr>
      </w:pPr>
    </w:p>
    <w:p w14:paraId="71CCDE8B" w14:textId="1B3DE81E" w:rsidR="00393330" w:rsidRDefault="54E0BDCE" w:rsidP="50FB03A5">
      <w:pPr>
        <w:autoSpaceDE w:val="0"/>
        <w:autoSpaceDN w:val="0"/>
        <w:adjustRightInd w:val="0"/>
        <w:spacing w:after="0" w:line="240" w:lineRule="auto"/>
        <w:rPr>
          <w:rFonts w:ascii="Arial" w:eastAsia="Arial" w:hAnsi="Arial" w:cs="Arial"/>
        </w:rPr>
      </w:pPr>
      <w:r w:rsidRPr="07F34A22">
        <w:rPr>
          <w:rFonts w:ascii="Arial" w:eastAsia="Arial" w:hAnsi="Arial" w:cs="Arial"/>
        </w:rPr>
        <w:t xml:space="preserve">The results from the project were gathered through the </w:t>
      </w:r>
      <w:r w:rsidR="500837F3" w:rsidRPr="07F34A22">
        <w:rPr>
          <w:rFonts w:ascii="Arial" w:eastAsia="Arial" w:hAnsi="Arial" w:cs="Arial"/>
        </w:rPr>
        <w:t>post-</w:t>
      </w:r>
      <w:r w:rsidRPr="07F34A22">
        <w:rPr>
          <w:rFonts w:ascii="Arial" w:eastAsia="Arial" w:hAnsi="Arial" w:cs="Arial"/>
        </w:rPr>
        <w:t>questionnaire</w:t>
      </w:r>
      <w:r w:rsidR="567DA160" w:rsidRPr="07F34A22">
        <w:rPr>
          <w:rFonts w:ascii="Arial" w:eastAsia="Arial" w:hAnsi="Arial" w:cs="Arial"/>
        </w:rPr>
        <w:t xml:space="preserve"> where pupils answered questions relating to each of the SHANNARRI indicators with their experience after lockdown and returning to school. Like at the beginning, </w:t>
      </w:r>
      <w:r w:rsidR="47A8745C" w:rsidRPr="07F34A22">
        <w:rPr>
          <w:rFonts w:ascii="Arial" w:eastAsia="Arial" w:hAnsi="Arial" w:cs="Arial"/>
        </w:rPr>
        <w:t>pupils selected their answers from the options of ‘Yes’, ‘No’ and ‘Not Sure’. After looking closely at the questions which focused on</w:t>
      </w:r>
      <w:r w:rsidR="188E21EE" w:rsidRPr="07F34A22">
        <w:rPr>
          <w:rFonts w:ascii="Arial" w:eastAsia="Arial" w:hAnsi="Arial" w:cs="Arial"/>
        </w:rPr>
        <w:t xml:space="preserve"> sharing</w:t>
      </w:r>
      <w:r w:rsidR="47A8745C" w:rsidRPr="07F34A22">
        <w:rPr>
          <w:rFonts w:ascii="Arial" w:eastAsia="Arial" w:hAnsi="Arial" w:cs="Arial"/>
        </w:rPr>
        <w:t xml:space="preserve"> emotion</w:t>
      </w:r>
      <w:r w:rsidR="20A9BA09" w:rsidRPr="07F34A22">
        <w:rPr>
          <w:rFonts w:ascii="Arial" w:eastAsia="Arial" w:hAnsi="Arial" w:cs="Arial"/>
        </w:rPr>
        <w:t>s</w:t>
      </w:r>
      <w:r w:rsidR="6BE07330" w:rsidRPr="07F34A22">
        <w:rPr>
          <w:rFonts w:ascii="Arial" w:eastAsia="Arial" w:hAnsi="Arial" w:cs="Arial"/>
        </w:rPr>
        <w:t>,</w:t>
      </w:r>
      <w:r w:rsidR="2565E340" w:rsidRPr="07F34A22">
        <w:rPr>
          <w:rFonts w:ascii="Arial" w:eastAsia="Arial" w:hAnsi="Arial" w:cs="Arial"/>
        </w:rPr>
        <w:t xml:space="preserve"> using coping strategies</w:t>
      </w:r>
      <w:r w:rsidR="0EAD1D25" w:rsidRPr="07F34A22">
        <w:rPr>
          <w:rFonts w:ascii="Arial" w:eastAsia="Arial" w:hAnsi="Arial" w:cs="Arial"/>
        </w:rPr>
        <w:t xml:space="preserve"> </w:t>
      </w:r>
      <w:r w:rsidR="7866AF45" w:rsidRPr="07F34A22">
        <w:rPr>
          <w:rFonts w:ascii="Arial" w:eastAsia="Arial" w:hAnsi="Arial" w:cs="Arial"/>
        </w:rPr>
        <w:t>and asking the children’s opinions of what they liked, disliked and what they would take from the nurture group t</w:t>
      </w:r>
      <w:r w:rsidR="2565E340" w:rsidRPr="07F34A22">
        <w:rPr>
          <w:rFonts w:ascii="Arial" w:eastAsia="Arial" w:hAnsi="Arial" w:cs="Arial"/>
        </w:rPr>
        <w:t>he following results were obtained</w:t>
      </w:r>
      <w:r w:rsidR="0053D039" w:rsidRPr="07F34A22">
        <w:rPr>
          <w:rFonts w:ascii="Arial" w:eastAsia="Arial" w:hAnsi="Arial" w:cs="Arial"/>
        </w:rPr>
        <w:t xml:space="preserve">. </w:t>
      </w:r>
      <w:r w:rsidR="0DCBC35E" w:rsidRPr="07F34A22">
        <w:rPr>
          <w:rFonts w:ascii="Arial" w:eastAsia="Arial" w:hAnsi="Arial" w:cs="Arial"/>
        </w:rPr>
        <w:t xml:space="preserve">Some pupils did not complete the questionnaires due to being absent from school, missing nurture group sessions or feeling that they did not want to express their opinions for the questionnaire. </w:t>
      </w:r>
    </w:p>
    <w:p w14:paraId="7FEB8C0A" w14:textId="77777777" w:rsidR="0003699B" w:rsidRDefault="0003699B" w:rsidP="50FB03A5">
      <w:pPr>
        <w:autoSpaceDE w:val="0"/>
        <w:autoSpaceDN w:val="0"/>
        <w:adjustRightInd w:val="0"/>
        <w:spacing w:after="0" w:line="240" w:lineRule="auto"/>
        <w:rPr>
          <w:rFonts w:ascii="Arial" w:eastAsia="Arial" w:hAnsi="Arial" w:cs="Arial"/>
        </w:rPr>
      </w:pPr>
    </w:p>
    <w:p w14:paraId="0A686953" w14:textId="77777777" w:rsidR="0003699B" w:rsidRDefault="0003699B" w:rsidP="50FB03A5">
      <w:pPr>
        <w:autoSpaceDE w:val="0"/>
        <w:autoSpaceDN w:val="0"/>
        <w:adjustRightInd w:val="0"/>
        <w:spacing w:after="0" w:line="240" w:lineRule="auto"/>
        <w:rPr>
          <w:rFonts w:ascii="Arial" w:eastAsia="Arial" w:hAnsi="Arial" w:cs="Arial"/>
        </w:rPr>
      </w:pPr>
    </w:p>
    <w:p w14:paraId="629D5B35" w14:textId="77777777" w:rsidR="0003699B" w:rsidRPr="00F72A0D" w:rsidRDefault="0003699B" w:rsidP="50FB03A5">
      <w:pPr>
        <w:autoSpaceDE w:val="0"/>
        <w:autoSpaceDN w:val="0"/>
        <w:adjustRightInd w:val="0"/>
        <w:spacing w:after="0" w:line="240" w:lineRule="auto"/>
        <w:rPr>
          <w:rFonts w:ascii="Arial" w:eastAsia="Arial" w:hAnsi="Arial" w:cs="Arial"/>
        </w:rPr>
      </w:pPr>
    </w:p>
    <w:p w14:paraId="5F5BEFDD" w14:textId="056E7235" w:rsidR="1F714DA2" w:rsidRDefault="1F714DA2" w:rsidP="1F714DA2">
      <w:pPr>
        <w:spacing w:after="0" w:line="240" w:lineRule="auto"/>
        <w:rPr>
          <w:rFonts w:ascii="Arial" w:eastAsia="Arial" w:hAnsi="Arial" w:cs="Arial"/>
        </w:rPr>
      </w:pPr>
    </w:p>
    <w:p w14:paraId="33F12F5E" w14:textId="2F2C0923" w:rsidR="1F714DA2" w:rsidRDefault="64172BDA" w:rsidP="0AD5FE20">
      <w:pPr>
        <w:spacing w:after="0" w:line="240" w:lineRule="auto"/>
        <w:rPr>
          <w:rFonts w:ascii="Comic Sans MS" w:eastAsia="Comic Sans MS" w:hAnsi="Comic Sans MS" w:cs="Comic Sans MS"/>
          <w:b/>
          <w:bCs/>
        </w:rPr>
      </w:pPr>
      <w:r w:rsidRPr="0AD5FE20">
        <w:rPr>
          <w:rFonts w:ascii="Arial" w:eastAsia="Arial" w:hAnsi="Arial" w:cs="Arial"/>
          <w:b/>
          <w:bCs/>
        </w:rPr>
        <w:lastRenderedPageBreak/>
        <w:t>‘I am able to express my emotions/ I am able to express my emotions using my keyring’.</w:t>
      </w:r>
      <w:r w:rsidRPr="0AD5FE20">
        <w:rPr>
          <w:rFonts w:ascii="Comic Sans MS" w:eastAsia="Comic Sans MS" w:hAnsi="Comic Sans MS" w:cs="Comic Sans MS"/>
          <w:b/>
          <w:bCs/>
        </w:rPr>
        <w:t xml:space="preserve"> </w:t>
      </w:r>
    </w:p>
    <w:tbl>
      <w:tblPr>
        <w:tblStyle w:val="TableGrid"/>
        <w:tblW w:w="0" w:type="auto"/>
        <w:tblLayout w:type="fixed"/>
        <w:tblLook w:val="04A0" w:firstRow="1" w:lastRow="0" w:firstColumn="1" w:lastColumn="0" w:noHBand="0" w:noVBand="1"/>
      </w:tblPr>
      <w:tblGrid>
        <w:gridCol w:w="1260"/>
        <w:gridCol w:w="1980"/>
        <w:gridCol w:w="1830"/>
      </w:tblGrid>
      <w:tr w:rsidR="1F714DA2" w14:paraId="7A5B6AC3" w14:textId="77777777" w:rsidTr="07F34A22">
        <w:tc>
          <w:tcPr>
            <w:tcW w:w="1260" w:type="dxa"/>
          </w:tcPr>
          <w:p w14:paraId="3893843A" w14:textId="77FB3142" w:rsidR="1F714DA2" w:rsidRDefault="1F714DA2" w:rsidP="0AD5FE20">
            <w:pPr>
              <w:spacing w:line="259" w:lineRule="auto"/>
              <w:jc w:val="center"/>
              <w:rPr>
                <w:rFonts w:ascii="Arial" w:eastAsia="Arial" w:hAnsi="Arial" w:cs="Arial"/>
                <w:color w:val="000000" w:themeColor="text1"/>
              </w:rPr>
            </w:pPr>
          </w:p>
        </w:tc>
        <w:tc>
          <w:tcPr>
            <w:tcW w:w="1980" w:type="dxa"/>
          </w:tcPr>
          <w:p w14:paraId="7C549191" w14:textId="2188A4B0"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Pre questionnaire</w:t>
            </w:r>
          </w:p>
        </w:tc>
        <w:tc>
          <w:tcPr>
            <w:tcW w:w="1830" w:type="dxa"/>
          </w:tcPr>
          <w:p w14:paraId="74C78C3C" w14:textId="6DA9F7E1"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Post questionnaire</w:t>
            </w:r>
          </w:p>
        </w:tc>
      </w:tr>
      <w:tr w:rsidR="1F714DA2" w14:paraId="66B6F37E" w14:textId="77777777" w:rsidTr="07F34A22">
        <w:tc>
          <w:tcPr>
            <w:tcW w:w="1260" w:type="dxa"/>
          </w:tcPr>
          <w:p w14:paraId="23FAF5A2" w14:textId="73F088BF" w:rsidR="1F714DA2" w:rsidRDefault="1F714DA2" w:rsidP="0AD5FE20">
            <w:pPr>
              <w:spacing w:line="259" w:lineRule="auto"/>
              <w:rPr>
                <w:rFonts w:ascii="Arial" w:eastAsia="Arial" w:hAnsi="Arial" w:cs="Arial"/>
                <w:color w:val="000000" w:themeColor="text1"/>
              </w:rPr>
            </w:pPr>
          </w:p>
        </w:tc>
        <w:tc>
          <w:tcPr>
            <w:tcW w:w="1980" w:type="dxa"/>
          </w:tcPr>
          <w:p w14:paraId="23F1BEA0" w14:textId="5191AE1B"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‘I was able to express my emotions’.</w:t>
            </w:r>
          </w:p>
        </w:tc>
        <w:tc>
          <w:tcPr>
            <w:tcW w:w="1830" w:type="dxa"/>
          </w:tcPr>
          <w:p w14:paraId="35C3B354" w14:textId="1BE33A12"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 xml:space="preserve">‘I am able to express my emotions using my keyring’. </w:t>
            </w:r>
          </w:p>
        </w:tc>
      </w:tr>
      <w:tr w:rsidR="1F714DA2" w14:paraId="62EB50FC" w14:textId="77777777" w:rsidTr="07F34A22">
        <w:tc>
          <w:tcPr>
            <w:tcW w:w="1260" w:type="dxa"/>
          </w:tcPr>
          <w:p w14:paraId="71FA453F" w14:textId="6578EC21"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A</w:t>
            </w:r>
          </w:p>
        </w:tc>
        <w:tc>
          <w:tcPr>
            <w:tcW w:w="1980" w:type="dxa"/>
          </w:tcPr>
          <w:p w14:paraId="1658636D" w14:textId="7725BEC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2EAD5FB2" w14:textId="66DDB24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00344B09" w14:textId="77777777" w:rsidTr="07F34A22">
        <w:tc>
          <w:tcPr>
            <w:tcW w:w="1260" w:type="dxa"/>
          </w:tcPr>
          <w:p w14:paraId="2789FC31" w14:textId="2EB62F77"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B</w:t>
            </w:r>
          </w:p>
        </w:tc>
        <w:tc>
          <w:tcPr>
            <w:tcW w:w="1980" w:type="dxa"/>
          </w:tcPr>
          <w:p w14:paraId="79E3145C" w14:textId="12E60A9B"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w:t>
            </w:r>
          </w:p>
        </w:tc>
        <w:tc>
          <w:tcPr>
            <w:tcW w:w="1830" w:type="dxa"/>
          </w:tcPr>
          <w:p w14:paraId="7B294497" w14:textId="7C90DB6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3E74E8B9" w14:textId="77777777" w:rsidTr="07F34A22">
        <w:tc>
          <w:tcPr>
            <w:tcW w:w="1260" w:type="dxa"/>
          </w:tcPr>
          <w:p w14:paraId="1449EA97" w14:textId="3F360695"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C</w:t>
            </w:r>
          </w:p>
        </w:tc>
        <w:tc>
          <w:tcPr>
            <w:tcW w:w="1980" w:type="dxa"/>
          </w:tcPr>
          <w:p w14:paraId="0930838E" w14:textId="561E6DC8"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c>
          <w:tcPr>
            <w:tcW w:w="1830" w:type="dxa"/>
          </w:tcPr>
          <w:p w14:paraId="16B3CDCA" w14:textId="69A581BD" w:rsidR="1F714DA2" w:rsidRDefault="623672B7" w:rsidP="0AD5FE20">
            <w:pPr>
              <w:spacing w:line="259" w:lineRule="auto"/>
              <w:rPr>
                <w:rFonts w:ascii="Arial" w:eastAsia="Arial" w:hAnsi="Arial" w:cs="Arial"/>
                <w:color w:val="000000" w:themeColor="text1"/>
                <w:lang w:val="en-US"/>
              </w:rPr>
            </w:pPr>
            <w:r w:rsidRPr="0AD5FE20">
              <w:rPr>
                <w:rFonts w:ascii="Arial" w:eastAsia="Arial" w:hAnsi="Arial" w:cs="Arial"/>
                <w:color w:val="000000" w:themeColor="text1"/>
              </w:rPr>
              <w:t xml:space="preserve">Yes </w:t>
            </w:r>
          </w:p>
        </w:tc>
      </w:tr>
      <w:tr w:rsidR="1F714DA2" w14:paraId="7D244E86" w14:textId="77777777" w:rsidTr="07F34A22">
        <w:tc>
          <w:tcPr>
            <w:tcW w:w="1260" w:type="dxa"/>
          </w:tcPr>
          <w:p w14:paraId="5C8F4B3D" w14:textId="3A9A2A14"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D</w:t>
            </w:r>
          </w:p>
        </w:tc>
        <w:tc>
          <w:tcPr>
            <w:tcW w:w="1980" w:type="dxa"/>
          </w:tcPr>
          <w:p w14:paraId="32283B7D" w14:textId="4C4C959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3A338645" w14:textId="71FEB0AA"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60AF1C48" w14:textId="77777777" w:rsidTr="07F34A22">
        <w:tc>
          <w:tcPr>
            <w:tcW w:w="1260" w:type="dxa"/>
          </w:tcPr>
          <w:p w14:paraId="0168C21B" w14:textId="7454FBE4"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E</w:t>
            </w:r>
          </w:p>
        </w:tc>
        <w:tc>
          <w:tcPr>
            <w:tcW w:w="1980" w:type="dxa"/>
          </w:tcPr>
          <w:p w14:paraId="4DC92A17" w14:textId="4EF936F4"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34351A10" w14:textId="018E798A"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2A3CD170" w14:textId="77777777" w:rsidTr="07F34A22">
        <w:tc>
          <w:tcPr>
            <w:tcW w:w="1260" w:type="dxa"/>
          </w:tcPr>
          <w:p w14:paraId="6BF26A7A" w14:textId="790B87E7"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F</w:t>
            </w:r>
          </w:p>
        </w:tc>
        <w:tc>
          <w:tcPr>
            <w:tcW w:w="1980" w:type="dxa"/>
          </w:tcPr>
          <w:p w14:paraId="67582C4D" w14:textId="1826AF04"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w:t>
            </w:r>
          </w:p>
        </w:tc>
        <w:tc>
          <w:tcPr>
            <w:tcW w:w="1830" w:type="dxa"/>
          </w:tcPr>
          <w:p w14:paraId="4F7CBE2C" w14:textId="1AABCCF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4AAEDE00" w14:textId="77777777" w:rsidTr="07F34A22">
        <w:tc>
          <w:tcPr>
            <w:tcW w:w="1260" w:type="dxa"/>
          </w:tcPr>
          <w:p w14:paraId="0935297A" w14:textId="5CE99F39"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G</w:t>
            </w:r>
          </w:p>
        </w:tc>
        <w:tc>
          <w:tcPr>
            <w:tcW w:w="1980" w:type="dxa"/>
          </w:tcPr>
          <w:p w14:paraId="1E8D5DBA" w14:textId="477EAA24"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6BF5E7F4" w14:textId="72D0008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r>
      <w:tr w:rsidR="1F714DA2" w14:paraId="02C8F2C5" w14:textId="77777777" w:rsidTr="07F34A22">
        <w:tc>
          <w:tcPr>
            <w:tcW w:w="1260" w:type="dxa"/>
          </w:tcPr>
          <w:p w14:paraId="58DDF8C8" w14:textId="4A16A8D8"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H</w:t>
            </w:r>
          </w:p>
        </w:tc>
        <w:tc>
          <w:tcPr>
            <w:tcW w:w="1980" w:type="dxa"/>
          </w:tcPr>
          <w:p w14:paraId="6961DE55" w14:textId="6C1891BA"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4F84CF9E" w14:textId="192848D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3D6550EA" w14:textId="77777777" w:rsidTr="07F34A22">
        <w:tc>
          <w:tcPr>
            <w:tcW w:w="1260" w:type="dxa"/>
          </w:tcPr>
          <w:p w14:paraId="73C2C388" w14:textId="51CC68A4"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I</w:t>
            </w:r>
          </w:p>
        </w:tc>
        <w:tc>
          <w:tcPr>
            <w:tcW w:w="1980" w:type="dxa"/>
          </w:tcPr>
          <w:p w14:paraId="0DB8B3C2" w14:textId="403B57DE"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7115EEC7" w14:textId="7EB6B37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5AB2FFCA" w14:textId="77777777" w:rsidTr="07F34A22">
        <w:tc>
          <w:tcPr>
            <w:tcW w:w="1260" w:type="dxa"/>
          </w:tcPr>
          <w:p w14:paraId="67BDBB75" w14:textId="23789A47"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J</w:t>
            </w:r>
          </w:p>
        </w:tc>
        <w:tc>
          <w:tcPr>
            <w:tcW w:w="1980" w:type="dxa"/>
          </w:tcPr>
          <w:p w14:paraId="1DBB0C7F" w14:textId="6290D3C7"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c>
          <w:tcPr>
            <w:tcW w:w="1830" w:type="dxa"/>
          </w:tcPr>
          <w:p w14:paraId="376F6C97" w14:textId="3981FDE8"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r>
      <w:tr w:rsidR="1F714DA2" w14:paraId="4EBF2E53" w14:textId="77777777" w:rsidTr="07F34A22">
        <w:tc>
          <w:tcPr>
            <w:tcW w:w="1260" w:type="dxa"/>
          </w:tcPr>
          <w:p w14:paraId="67E05B99" w14:textId="1E7AB429"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K</w:t>
            </w:r>
          </w:p>
        </w:tc>
        <w:tc>
          <w:tcPr>
            <w:tcW w:w="1980" w:type="dxa"/>
          </w:tcPr>
          <w:p w14:paraId="53D65AAB" w14:textId="04946D4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2B31B3F0" w14:textId="3CE7C8E0"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r>
      <w:tr w:rsidR="1F714DA2" w14:paraId="5B0B6D9E" w14:textId="77777777" w:rsidTr="07F34A22">
        <w:tc>
          <w:tcPr>
            <w:tcW w:w="1260" w:type="dxa"/>
          </w:tcPr>
          <w:p w14:paraId="414D4987" w14:textId="6F230AE2"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L</w:t>
            </w:r>
          </w:p>
        </w:tc>
        <w:tc>
          <w:tcPr>
            <w:tcW w:w="1980" w:type="dxa"/>
          </w:tcPr>
          <w:p w14:paraId="752A2453" w14:textId="1EEB022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c>
          <w:tcPr>
            <w:tcW w:w="1830" w:type="dxa"/>
          </w:tcPr>
          <w:p w14:paraId="4E1CA19D" w14:textId="72054272"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05166022" w14:textId="77777777" w:rsidTr="07F34A22">
        <w:tc>
          <w:tcPr>
            <w:tcW w:w="1260" w:type="dxa"/>
          </w:tcPr>
          <w:p w14:paraId="36CB8EEE" w14:textId="7E21D454"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 xml:space="preserve">Child M </w:t>
            </w:r>
          </w:p>
        </w:tc>
        <w:tc>
          <w:tcPr>
            <w:tcW w:w="1980" w:type="dxa"/>
          </w:tcPr>
          <w:p w14:paraId="688F7ACF" w14:textId="27DF121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sure</w:t>
            </w:r>
          </w:p>
        </w:tc>
        <w:tc>
          <w:tcPr>
            <w:tcW w:w="1830" w:type="dxa"/>
          </w:tcPr>
          <w:p w14:paraId="7ACB8C5D" w14:textId="6387C3CF"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completed </w:t>
            </w:r>
          </w:p>
        </w:tc>
      </w:tr>
      <w:tr w:rsidR="1F714DA2" w14:paraId="29B9AC96" w14:textId="77777777" w:rsidTr="07F34A22">
        <w:tc>
          <w:tcPr>
            <w:tcW w:w="1260" w:type="dxa"/>
          </w:tcPr>
          <w:p w14:paraId="47476F2D" w14:textId="039BDBFE"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N</w:t>
            </w:r>
          </w:p>
        </w:tc>
        <w:tc>
          <w:tcPr>
            <w:tcW w:w="1980" w:type="dxa"/>
          </w:tcPr>
          <w:p w14:paraId="24697470" w14:textId="3753CDAB"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c>
          <w:tcPr>
            <w:tcW w:w="1830" w:type="dxa"/>
          </w:tcPr>
          <w:p w14:paraId="718498A3" w14:textId="224A79F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r>
    </w:tbl>
    <w:p w14:paraId="5EFACDB5" w14:textId="13865C37" w:rsidR="07F34A22" w:rsidRDefault="07F34A22" w:rsidP="07F34A22">
      <w:pPr>
        <w:spacing w:after="0" w:line="240" w:lineRule="auto"/>
        <w:rPr>
          <w:rFonts w:ascii="Arial" w:eastAsia="Arial" w:hAnsi="Arial" w:cs="Arial"/>
        </w:rPr>
      </w:pPr>
    </w:p>
    <w:p w14:paraId="5D031338" w14:textId="3B8BA844" w:rsidR="3244B36A" w:rsidRDefault="3244B36A" w:rsidP="1F714DA2">
      <w:pPr>
        <w:spacing w:after="0" w:line="240" w:lineRule="auto"/>
        <w:rPr>
          <w:rFonts w:ascii="Arial" w:eastAsia="Arial" w:hAnsi="Arial" w:cs="Arial"/>
        </w:rPr>
      </w:pPr>
      <w:r w:rsidRPr="07F34A22">
        <w:rPr>
          <w:rFonts w:ascii="Arial" w:eastAsia="Arial" w:hAnsi="Arial" w:cs="Arial"/>
        </w:rPr>
        <w:t>57% of pupils said that they were able to express their emotions before our nurture input and 50% of pupils said that they would be able to express their emotions</w:t>
      </w:r>
      <w:r w:rsidR="2BDE1D06" w:rsidRPr="07F34A22">
        <w:rPr>
          <w:rFonts w:ascii="Arial" w:eastAsia="Arial" w:hAnsi="Arial" w:cs="Arial"/>
        </w:rPr>
        <w:t xml:space="preserve"> using their personal keyring after our nurture groups. As the percentage of pup</w:t>
      </w:r>
      <w:r w:rsidR="20965646" w:rsidRPr="07F34A22">
        <w:rPr>
          <w:rFonts w:ascii="Arial" w:eastAsia="Arial" w:hAnsi="Arial" w:cs="Arial"/>
        </w:rPr>
        <w:t>i</w:t>
      </w:r>
      <w:r w:rsidR="2BDE1D06" w:rsidRPr="07F34A22">
        <w:rPr>
          <w:rFonts w:ascii="Arial" w:eastAsia="Arial" w:hAnsi="Arial" w:cs="Arial"/>
        </w:rPr>
        <w:t xml:space="preserve">ls who were able to </w:t>
      </w:r>
      <w:r w:rsidR="74D16294" w:rsidRPr="07F34A22">
        <w:rPr>
          <w:rFonts w:ascii="Arial" w:eastAsia="Arial" w:hAnsi="Arial" w:cs="Arial"/>
        </w:rPr>
        <w:t>express their emotions lowered after the nurture groups, I investigated why this was the case. Some pupils shared with me that they were not sure if they were going to use their keyring to express their emotions and would possibly just use it for their strategies.</w:t>
      </w:r>
      <w:r w:rsidR="2FB3B3A7" w:rsidRPr="07F34A22">
        <w:rPr>
          <w:rFonts w:ascii="Arial" w:eastAsia="Arial" w:hAnsi="Arial" w:cs="Arial"/>
        </w:rPr>
        <w:t xml:space="preserve"> This explained the result for this question. </w:t>
      </w:r>
    </w:p>
    <w:p w14:paraId="50E9D712" w14:textId="48DDD3DD" w:rsidR="1F714DA2" w:rsidRDefault="1F714DA2" w:rsidP="1F714DA2">
      <w:pPr>
        <w:spacing w:after="0" w:line="240" w:lineRule="auto"/>
        <w:rPr>
          <w:rFonts w:ascii="Arial" w:eastAsia="Arial" w:hAnsi="Arial" w:cs="Arial"/>
        </w:rPr>
      </w:pPr>
    </w:p>
    <w:p w14:paraId="61DE6BD9" w14:textId="2670967A" w:rsidR="037DF554" w:rsidRDefault="037DF554" w:rsidP="1F714DA2">
      <w:pPr>
        <w:spacing w:after="0" w:line="240" w:lineRule="auto"/>
        <w:rPr>
          <w:rFonts w:ascii="Arial" w:eastAsia="Arial" w:hAnsi="Arial" w:cs="Arial"/>
          <w:b/>
          <w:bCs/>
        </w:rPr>
      </w:pPr>
      <w:r w:rsidRPr="1F714DA2">
        <w:rPr>
          <w:rFonts w:ascii="Arial" w:eastAsia="Arial" w:hAnsi="Arial" w:cs="Arial"/>
          <w:b/>
          <w:bCs/>
        </w:rPr>
        <w:t xml:space="preserve">‘I was able to express myself when I felt happy or sad/ I am able to express myself when I am feeling all emotions’. </w:t>
      </w:r>
    </w:p>
    <w:p w14:paraId="5DF246B5" w14:textId="327E9C72" w:rsidR="1F714DA2" w:rsidRDefault="1F714DA2" w:rsidP="1F714DA2">
      <w:pPr>
        <w:spacing w:after="0" w:line="240" w:lineRule="auto"/>
        <w:rPr>
          <w:rFonts w:ascii="Arial" w:eastAsia="Arial" w:hAnsi="Arial" w:cs="Arial"/>
          <w:color w:val="FF0000"/>
        </w:rPr>
      </w:pPr>
    </w:p>
    <w:tbl>
      <w:tblPr>
        <w:tblStyle w:val="TableGrid"/>
        <w:tblW w:w="5370" w:type="dxa"/>
        <w:tblLayout w:type="fixed"/>
        <w:tblLook w:val="04A0" w:firstRow="1" w:lastRow="0" w:firstColumn="1" w:lastColumn="0" w:noHBand="0" w:noVBand="1"/>
      </w:tblPr>
      <w:tblGrid>
        <w:gridCol w:w="1260"/>
        <w:gridCol w:w="1890"/>
        <w:gridCol w:w="360"/>
        <w:gridCol w:w="1860"/>
      </w:tblGrid>
      <w:tr w:rsidR="1F714DA2" w14:paraId="6C3C7914" w14:textId="77777777" w:rsidTr="07F34A22">
        <w:trPr>
          <w:trHeight w:val="750"/>
        </w:trPr>
        <w:tc>
          <w:tcPr>
            <w:tcW w:w="1260" w:type="dxa"/>
          </w:tcPr>
          <w:p w14:paraId="4C0D1F70" w14:textId="5E09F905" w:rsidR="1F714DA2" w:rsidRDefault="1F714DA2" w:rsidP="07F34A22">
            <w:pPr>
              <w:spacing w:line="259" w:lineRule="auto"/>
              <w:rPr>
                <w:rFonts w:ascii="Arial" w:eastAsia="Arial" w:hAnsi="Arial" w:cs="Arial"/>
                <w:color w:val="000000" w:themeColor="text1"/>
              </w:rPr>
            </w:pPr>
          </w:p>
        </w:tc>
        <w:tc>
          <w:tcPr>
            <w:tcW w:w="1890" w:type="dxa"/>
          </w:tcPr>
          <w:p w14:paraId="1E0D87F0" w14:textId="7F96F5C0"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 xml:space="preserve">Pre questionnaire </w:t>
            </w:r>
          </w:p>
        </w:tc>
        <w:tc>
          <w:tcPr>
            <w:tcW w:w="2220" w:type="dxa"/>
            <w:gridSpan w:val="2"/>
          </w:tcPr>
          <w:p w14:paraId="0837A7E3" w14:textId="29DA7AA7"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 xml:space="preserve">Post questionnaire </w:t>
            </w:r>
          </w:p>
        </w:tc>
      </w:tr>
      <w:tr w:rsidR="1F714DA2" w14:paraId="1556321F" w14:textId="77777777" w:rsidTr="07F34A22">
        <w:trPr>
          <w:trHeight w:val="1140"/>
        </w:trPr>
        <w:tc>
          <w:tcPr>
            <w:tcW w:w="1260" w:type="dxa"/>
          </w:tcPr>
          <w:p w14:paraId="16138E2E" w14:textId="2EA05431" w:rsidR="1F714DA2" w:rsidRDefault="1F714DA2" w:rsidP="07F34A22">
            <w:pPr>
              <w:spacing w:line="259" w:lineRule="auto"/>
              <w:rPr>
                <w:rFonts w:ascii="Arial" w:eastAsia="Arial" w:hAnsi="Arial" w:cs="Arial"/>
                <w:color w:val="000000" w:themeColor="text1"/>
              </w:rPr>
            </w:pPr>
          </w:p>
        </w:tc>
        <w:tc>
          <w:tcPr>
            <w:tcW w:w="1890" w:type="dxa"/>
          </w:tcPr>
          <w:p w14:paraId="183E5C7C" w14:textId="504244A8"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‘I was able to express myself when I felt happy or sad’.</w:t>
            </w:r>
          </w:p>
        </w:tc>
        <w:tc>
          <w:tcPr>
            <w:tcW w:w="2220" w:type="dxa"/>
            <w:gridSpan w:val="2"/>
          </w:tcPr>
          <w:p w14:paraId="51A78495" w14:textId="74756422"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 xml:space="preserve">‘I am able to express myself when I am feeling all </w:t>
            </w:r>
            <w:r w:rsidR="38A5731A" w:rsidRPr="07F34A22">
              <w:rPr>
                <w:rFonts w:ascii="Arial" w:eastAsia="Arial" w:hAnsi="Arial" w:cs="Arial"/>
                <w:b/>
                <w:bCs/>
                <w:color w:val="000000" w:themeColor="text1"/>
              </w:rPr>
              <w:t>e</w:t>
            </w:r>
            <w:r w:rsidRPr="07F34A22">
              <w:rPr>
                <w:rFonts w:ascii="Arial" w:eastAsia="Arial" w:hAnsi="Arial" w:cs="Arial"/>
                <w:b/>
                <w:bCs/>
                <w:color w:val="000000" w:themeColor="text1"/>
              </w:rPr>
              <w:t>motions’.</w:t>
            </w:r>
          </w:p>
        </w:tc>
      </w:tr>
      <w:tr w:rsidR="1F714DA2" w14:paraId="642DF33A" w14:textId="77777777" w:rsidTr="07F34A22">
        <w:tc>
          <w:tcPr>
            <w:tcW w:w="1260" w:type="dxa"/>
          </w:tcPr>
          <w:p w14:paraId="1E10428A" w14:textId="2A20268E"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A</w:t>
            </w:r>
          </w:p>
        </w:tc>
        <w:tc>
          <w:tcPr>
            <w:tcW w:w="2250" w:type="dxa"/>
            <w:gridSpan w:val="2"/>
          </w:tcPr>
          <w:p w14:paraId="37615F6A" w14:textId="261A2152"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1860" w:type="dxa"/>
          </w:tcPr>
          <w:p w14:paraId="595570C3" w14:textId="216E7316"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66733B2E" w14:textId="77777777" w:rsidTr="07F34A22">
        <w:tc>
          <w:tcPr>
            <w:tcW w:w="1260" w:type="dxa"/>
          </w:tcPr>
          <w:p w14:paraId="427B36DD" w14:textId="1DAD8EA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B</w:t>
            </w:r>
          </w:p>
        </w:tc>
        <w:tc>
          <w:tcPr>
            <w:tcW w:w="2250" w:type="dxa"/>
            <w:gridSpan w:val="2"/>
          </w:tcPr>
          <w:p w14:paraId="3F82751E" w14:textId="6535F41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 </w:t>
            </w:r>
          </w:p>
        </w:tc>
        <w:tc>
          <w:tcPr>
            <w:tcW w:w="1860" w:type="dxa"/>
          </w:tcPr>
          <w:p w14:paraId="3E801778" w14:textId="497FEC7C"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 </w:t>
            </w:r>
          </w:p>
        </w:tc>
      </w:tr>
      <w:tr w:rsidR="1F714DA2" w14:paraId="7A0A40F0" w14:textId="77777777" w:rsidTr="07F34A22">
        <w:tc>
          <w:tcPr>
            <w:tcW w:w="1260" w:type="dxa"/>
          </w:tcPr>
          <w:p w14:paraId="4899FB4F" w14:textId="559166A4"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C</w:t>
            </w:r>
          </w:p>
        </w:tc>
        <w:tc>
          <w:tcPr>
            <w:tcW w:w="2250" w:type="dxa"/>
            <w:gridSpan w:val="2"/>
          </w:tcPr>
          <w:p w14:paraId="20B2896B" w14:textId="449BAEA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c>
          <w:tcPr>
            <w:tcW w:w="1860" w:type="dxa"/>
          </w:tcPr>
          <w:p w14:paraId="016A7EF4" w14:textId="1ED22438"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433029BF" w14:textId="77777777" w:rsidTr="07F34A22">
        <w:tc>
          <w:tcPr>
            <w:tcW w:w="1260" w:type="dxa"/>
          </w:tcPr>
          <w:p w14:paraId="2ACB4A4D" w14:textId="55B0DD8B"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D</w:t>
            </w:r>
          </w:p>
        </w:tc>
        <w:tc>
          <w:tcPr>
            <w:tcW w:w="2250" w:type="dxa"/>
            <w:gridSpan w:val="2"/>
          </w:tcPr>
          <w:p w14:paraId="3286A0B8" w14:textId="36D30849"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1EC0E6E6" w14:textId="7E69AA2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r>
      <w:tr w:rsidR="1F714DA2" w14:paraId="72F33597" w14:textId="77777777" w:rsidTr="07F34A22">
        <w:trPr>
          <w:trHeight w:val="300"/>
        </w:trPr>
        <w:tc>
          <w:tcPr>
            <w:tcW w:w="1260" w:type="dxa"/>
          </w:tcPr>
          <w:p w14:paraId="23F88166" w14:textId="0A2E94E9"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E</w:t>
            </w:r>
          </w:p>
        </w:tc>
        <w:tc>
          <w:tcPr>
            <w:tcW w:w="2250" w:type="dxa"/>
            <w:gridSpan w:val="2"/>
          </w:tcPr>
          <w:p w14:paraId="29837B89" w14:textId="7A618E4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1860" w:type="dxa"/>
          </w:tcPr>
          <w:p w14:paraId="3D87752D" w14:textId="4D7C255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0E504B80" w14:textId="77777777" w:rsidTr="07F34A22">
        <w:tc>
          <w:tcPr>
            <w:tcW w:w="1260" w:type="dxa"/>
          </w:tcPr>
          <w:p w14:paraId="1D5ABBA9" w14:textId="4778482B"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F</w:t>
            </w:r>
          </w:p>
        </w:tc>
        <w:tc>
          <w:tcPr>
            <w:tcW w:w="2250" w:type="dxa"/>
            <w:gridSpan w:val="2"/>
          </w:tcPr>
          <w:p w14:paraId="6C8FF820" w14:textId="01FB8D2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214F9F79" w14:textId="239F5C7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 </w:t>
            </w:r>
          </w:p>
        </w:tc>
      </w:tr>
      <w:tr w:rsidR="1F714DA2" w14:paraId="39B8E88A" w14:textId="77777777" w:rsidTr="07F34A22">
        <w:tc>
          <w:tcPr>
            <w:tcW w:w="1260" w:type="dxa"/>
          </w:tcPr>
          <w:p w14:paraId="230009B4" w14:textId="1A31AA02"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G</w:t>
            </w:r>
          </w:p>
        </w:tc>
        <w:tc>
          <w:tcPr>
            <w:tcW w:w="2250" w:type="dxa"/>
            <w:gridSpan w:val="2"/>
          </w:tcPr>
          <w:p w14:paraId="207FEE6B" w14:textId="4A76105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2CAD367E" w14:textId="5E4A5F9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1173E14E" w14:textId="77777777" w:rsidTr="07F34A22">
        <w:tc>
          <w:tcPr>
            <w:tcW w:w="1260" w:type="dxa"/>
          </w:tcPr>
          <w:p w14:paraId="76B9CB23" w14:textId="756D0357"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H</w:t>
            </w:r>
          </w:p>
        </w:tc>
        <w:tc>
          <w:tcPr>
            <w:tcW w:w="2250" w:type="dxa"/>
            <w:gridSpan w:val="2"/>
          </w:tcPr>
          <w:p w14:paraId="2EA9319D" w14:textId="46385C0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420B7F31" w14:textId="49981BA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0C59994A" w14:textId="77777777" w:rsidTr="07F34A22">
        <w:tc>
          <w:tcPr>
            <w:tcW w:w="1260" w:type="dxa"/>
          </w:tcPr>
          <w:p w14:paraId="0AA2D1F6" w14:textId="441C7C78"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I</w:t>
            </w:r>
          </w:p>
        </w:tc>
        <w:tc>
          <w:tcPr>
            <w:tcW w:w="2250" w:type="dxa"/>
            <w:gridSpan w:val="2"/>
          </w:tcPr>
          <w:p w14:paraId="49944F47" w14:textId="76F5696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6140D7F1" w14:textId="409898C3" w:rsidR="1F714DA2" w:rsidRDefault="150AB615" w:rsidP="07F34A22">
            <w:pPr>
              <w:spacing w:line="259" w:lineRule="auto"/>
              <w:rPr>
                <w:rFonts w:ascii="Arial" w:eastAsia="Arial" w:hAnsi="Arial" w:cs="Arial"/>
                <w:color w:val="000000" w:themeColor="text1"/>
                <w:lang w:val="en-US"/>
              </w:rPr>
            </w:pPr>
            <w:r w:rsidRPr="07F34A22">
              <w:rPr>
                <w:rFonts w:ascii="Arial" w:eastAsia="Arial" w:hAnsi="Arial" w:cs="Arial"/>
                <w:color w:val="000000" w:themeColor="text1"/>
              </w:rPr>
              <w:t xml:space="preserve">Yes </w:t>
            </w:r>
          </w:p>
        </w:tc>
      </w:tr>
      <w:tr w:rsidR="1F714DA2" w14:paraId="51843C99" w14:textId="77777777" w:rsidTr="07F34A22">
        <w:tc>
          <w:tcPr>
            <w:tcW w:w="1260" w:type="dxa"/>
          </w:tcPr>
          <w:p w14:paraId="68CD9CFD" w14:textId="2383F7A3"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lastRenderedPageBreak/>
              <w:t>Child J</w:t>
            </w:r>
          </w:p>
        </w:tc>
        <w:tc>
          <w:tcPr>
            <w:tcW w:w="2250" w:type="dxa"/>
            <w:gridSpan w:val="2"/>
          </w:tcPr>
          <w:p w14:paraId="789A8215" w14:textId="52AB6CF8"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c>
          <w:tcPr>
            <w:tcW w:w="1860" w:type="dxa"/>
          </w:tcPr>
          <w:p w14:paraId="6EDC1352" w14:textId="338151CA"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28CC48EA" w14:textId="77777777" w:rsidTr="07F34A22">
        <w:tc>
          <w:tcPr>
            <w:tcW w:w="1260" w:type="dxa"/>
          </w:tcPr>
          <w:p w14:paraId="2148223C" w14:textId="2AACBCF8"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K</w:t>
            </w:r>
          </w:p>
        </w:tc>
        <w:tc>
          <w:tcPr>
            <w:tcW w:w="2250" w:type="dxa"/>
            <w:gridSpan w:val="2"/>
          </w:tcPr>
          <w:p w14:paraId="521C3CA1" w14:textId="0497FD0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4B0D4E78" w14:textId="5B901CAC"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r>
      <w:tr w:rsidR="1F714DA2" w14:paraId="519DFF52" w14:textId="77777777" w:rsidTr="07F34A22">
        <w:tc>
          <w:tcPr>
            <w:tcW w:w="1260" w:type="dxa"/>
          </w:tcPr>
          <w:p w14:paraId="2BEFE354" w14:textId="5A8A4458"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L</w:t>
            </w:r>
          </w:p>
        </w:tc>
        <w:tc>
          <w:tcPr>
            <w:tcW w:w="2250" w:type="dxa"/>
            <w:gridSpan w:val="2"/>
          </w:tcPr>
          <w:p w14:paraId="46D577F2" w14:textId="59DACBC6"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c>
          <w:tcPr>
            <w:tcW w:w="1860" w:type="dxa"/>
          </w:tcPr>
          <w:p w14:paraId="5FC41646" w14:textId="4083B8C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4C82616C" w14:textId="77777777" w:rsidTr="07F34A22">
        <w:tc>
          <w:tcPr>
            <w:tcW w:w="1260" w:type="dxa"/>
          </w:tcPr>
          <w:p w14:paraId="74F99E97" w14:textId="684521A6"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M</w:t>
            </w:r>
          </w:p>
        </w:tc>
        <w:tc>
          <w:tcPr>
            <w:tcW w:w="2250" w:type="dxa"/>
            <w:gridSpan w:val="2"/>
          </w:tcPr>
          <w:p w14:paraId="4FB8639A" w14:textId="2D679AC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7241AB60" w14:textId="3FE850EF"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r>
      <w:tr w:rsidR="1F714DA2" w14:paraId="747EA8D2" w14:textId="77777777" w:rsidTr="07F34A22">
        <w:tc>
          <w:tcPr>
            <w:tcW w:w="1260" w:type="dxa"/>
          </w:tcPr>
          <w:p w14:paraId="068854D8" w14:textId="0954D202"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N</w:t>
            </w:r>
          </w:p>
        </w:tc>
        <w:tc>
          <w:tcPr>
            <w:tcW w:w="2250" w:type="dxa"/>
            <w:gridSpan w:val="2"/>
          </w:tcPr>
          <w:p w14:paraId="7CCF8554" w14:textId="6644CBFF"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60" w:type="dxa"/>
          </w:tcPr>
          <w:p w14:paraId="5309551B" w14:textId="32FA0C16"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r>
    </w:tbl>
    <w:p w14:paraId="35424806" w14:textId="509A66AD" w:rsidR="1F714DA2" w:rsidRDefault="1F714DA2" w:rsidP="1F714DA2">
      <w:pPr>
        <w:spacing w:after="0" w:line="240" w:lineRule="auto"/>
        <w:rPr>
          <w:rFonts w:ascii="Arial" w:eastAsia="Arial" w:hAnsi="Arial" w:cs="Arial"/>
          <w:color w:val="FF0000"/>
        </w:rPr>
      </w:pPr>
    </w:p>
    <w:p w14:paraId="5C5BAE51" w14:textId="611CAEBD" w:rsidR="6F689EBC" w:rsidRDefault="6F689EBC" w:rsidP="1F714DA2">
      <w:pPr>
        <w:spacing w:after="0" w:line="240" w:lineRule="auto"/>
        <w:rPr>
          <w:rFonts w:ascii="Arial" w:eastAsia="Arial" w:hAnsi="Arial" w:cs="Arial"/>
        </w:rPr>
      </w:pPr>
      <w:r w:rsidRPr="1F714DA2">
        <w:rPr>
          <w:rFonts w:ascii="Arial" w:eastAsia="Arial" w:hAnsi="Arial" w:cs="Arial"/>
        </w:rPr>
        <w:t xml:space="preserve">The table above shows that 57% of pupils felt that they were able to </w:t>
      </w:r>
      <w:r w:rsidR="2AE15549" w:rsidRPr="1F714DA2">
        <w:rPr>
          <w:rFonts w:ascii="Arial" w:eastAsia="Arial" w:hAnsi="Arial" w:cs="Arial"/>
        </w:rPr>
        <w:t xml:space="preserve">express when they were happy or sad during lockdown </w:t>
      </w:r>
      <w:r w:rsidR="00A102D9" w:rsidRPr="1F714DA2">
        <w:rPr>
          <w:rFonts w:ascii="Arial" w:eastAsia="Arial" w:hAnsi="Arial" w:cs="Arial"/>
        </w:rPr>
        <w:t xml:space="preserve">before our nurture group input </w:t>
      </w:r>
      <w:r w:rsidR="2AE15549" w:rsidRPr="1F714DA2">
        <w:rPr>
          <w:rFonts w:ascii="Arial" w:eastAsia="Arial" w:hAnsi="Arial" w:cs="Arial"/>
        </w:rPr>
        <w:t xml:space="preserve">and 57% of pupils </w:t>
      </w:r>
      <w:r w:rsidR="135093E3" w:rsidRPr="1F714DA2">
        <w:rPr>
          <w:rFonts w:ascii="Arial" w:eastAsia="Arial" w:hAnsi="Arial" w:cs="Arial"/>
        </w:rPr>
        <w:t xml:space="preserve">felt that they could express all emotions after our nurture group input. </w:t>
      </w:r>
      <w:r w:rsidR="3C87A8A0" w:rsidRPr="1F714DA2">
        <w:rPr>
          <w:rFonts w:ascii="Arial" w:eastAsia="Arial" w:hAnsi="Arial" w:cs="Arial"/>
        </w:rPr>
        <w:t xml:space="preserve">After pupils created their own personal keyring with emotions and strategies, it is hopeful that </w:t>
      </w:r>
      <w:r w:rsidR="1606C980" w:rsidRPr="1F714DA2">
        <w:rPr>
          <w:rFonts w:ascii="Arial" w:eastAsia="Arial" w:hAnsi="Arial" w:cs="Arial"/>
        </w:rPr>
        <w:t>t</w:t>
      </w:r>
      <w:r w:rsidR="3C87A8A0" w:rsidRPr="1F714DA2">
        <w:rPr>
          <w:rFonts w:ascii="Arial" w:eastAsia="Arial" w:hAnsi="Arial" w:cs="Arial"/>
        </w:rPr>
        <w:t>hey will start to recognise when they are feeling a range of emotions and be able to share these with others around them.</w:t>
      </w:r>
    </w:p>
    <w:p w14:paraId="540DBE75" w14:textId="393ECFC0" w:rsidR="1F714DA2" w:rsidRDefault="1F714DA2" w:rsidP="1F714DA2">
      <w:pPr>
        <w:spacing w:after="0" w:line="240" w:lineRule="auto"/>
        <w:rPr>
          <w:rFonts w:ascii="Arial" w:eastAsia="Arial" w:hAnsi="Arial" w:cs="Arial"/>
        </w:rPr>
      </w:pPr>
    </w:p>
    <w:p w14:paraId="658F7A36" w14:textId="16E4F4F9" w:rsidR="2A6B5C41" w:rsidRDefault="2A6B5C41" w:rsidP="1F714DA2">
      <w:pPr>
        <w:spacing w:after="0" w:line="240" w:lineRule="auto"/>
        <w:rPr>
          <w:rFonts w:ascii="Arial" w:eastAsia="Arial" w:hAnsi="Arial" w:cs="Arial"/>
          <w:b/>
          <w:bCs/>
        </w:rPr>
      </w:pPr>
      <w:r w:rsidRPr="1F714DA2">
        <w:rPr>
          <w:rFonts w:ascii="Arial" w:eastAsia="Arial" w:hAnsi="Arial" w:cs="Arial"/>
          <w:b/>
          <w:bCs/>
        </w:rPr>
        <w:t xml:space="preserve">‘I used coping strategies when I was feeling anxious or sad / I use coping strategies from my keyring when I feel different emotions’. </w:t>
      </w:r>
    </w:p>
    <w:p w14:paraId="189023F5" w14:textId="49317F1A" w:rsidR="1F714DA2" w:rsidRDefault="1F714DA2" w:rsidP="1F714DA2">
      <w:pPr>
        <w:spacing w:after="0" w:line="240" w:lineRule="auto"/>
        <w:rPr>
          <w:rFonts w:ascii="Arial" w:eastAsia="Arial" w:hAnsi="Arial" w:cs="Arial"/>
        </w:rPr>
      </w:pPr>
    </w:p>
    <w:tbl>
      <w:tblPr>
        <w:tblStyle w:val="TableGrid"/>
        <w:tblW w:w="0" w:type="auto"/>
        <w:tblLayout w:type="fixed"/>
        <w:tblLook w:val="04A0" w:firstRow="1" w:lastRow="0" w:firstColumn="1" w:lastColumn="0" w:noHBand="0" w:noVBand="1"/>
      </w:tblPr>
      <w:tblGrid>
        <w:gridCol w:w="1260"/>
        <w:gridCol w:w="1905"/>
        <w:gridCol w:w="345"/>
        <w:gridCol w:w="2130"/>
      </w:tblGrid>
      <w:tr w:rsidR="1F714DA2" w14:paraId="336814B9" w14:textId="77777777" w:rsidTr="07F34A22">
        <w:tc>
          <w:tcPr>
            <w:tcW w:w="1260" w:type="dxa"/>
          </w:tcPr>
          <w:p w14:paraId="4B59479E" w14:textId="6814DE80" w:rsidR="1F714DA2" w:rsidRDefault="1F714DA2" w:rsidP="07F34A22">
            <w:pPr>
              <w:spacing w:line="259" w:lineRule="auto"/>
              <w:rPr>
                <w:rFonts w:ascii="Arial" w:eastAsia="Arial" w:hAnsi="Arial" w:cs="Arial"/>
                <w:color w:val="000000" w:themeColor="text1"/>
              </w:rPr>
            </w:pPr>
          </w:p>
        </w:tc>
        <w:tc>
          <w:tcPr>
            <w:tcW w:w="2250" w:type="dxa"/>
            <w:gridSpan w:val="2"/>
          </w:tcPr>
          <w:p w14:paraId="655F053C" w14:textId="6461A7E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Pre questionnaire</w:t>
            </w:r>
          </w:p>
        </w:tc>
        <w:tc>
          <w:tcPr>
            <w:tcW w:w="2130" w:type="dxa"/>
          </w:tcPr>
          <w:p w14:paraId="682472EB" w14:textId="24C131F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Post questionnaire</w:t>
            </w:r>
          </w:p>
        </w:tc>
      </w:tr>
      <w:tr w:rsidR="1F714DA2" w14:paraId="4967E2EB" w14:textId="77777777" w:rsidTr="07F34A22">
        <w:tc>
          <w:tcPr>
            <w:tcW w:w="1260" w:type="dxa"/>
          </w:tcPr>
          <w:p w14:paraId="0AF92B31" w14:textId="0EB0FF6F" w:rsidR="1F714DA2" w:rsidRDefault="1F714DA2" w:rsidP="07F34A22">
            <w:pPr>
              <w:spacing w:line="259" w:lineRule="auto"/>
              <w:rPr>
                <w:rFonts w:ascii="Arial" w:eastAsia="Arial" w:hAnsi="Arial" w:cs="Arial"/>
                <w:color w:val="000000" w:themeColor="text1"/>
              </w:rPr>
            </w:pPr>
          </w:p>
        </w:tc>
        <w:tc>
          <w:tcPr>
            <w:tcW w:w="1905" w:type="dxa"/>
          </w:tcPr>
          <w:p w14:paraId="68D6A251" w14:textId="513CDD61" w:rsidR="1F714DA2" w:rsidRDefault="150AB615" w:rsidP="07F34A22">
            <w:pPr>
              <w:spacing w:line="259" w:lineRule="auto"/>
              <w:jc w:val="center"/>
              <w:rPr>
                <w:rFonts w:ascii="Arial" w:eastAsia="Arial" w:hAnsi="Arial" w:cs="Arial"/>
                <w:color w:val="000000" w:themeColor="text1"/>
              </w:rPr>
            </w:pPr>
            <w:r w:rsidRPr="07F34A22">
              <w:rPr>
                <w:rStyle w:val="normaltextrun"/>
                <w:rFonts w:ascii="Arial" w:eastAsia="Arial" w:hAnsi="Arial" w:cs="Arial"/>
                <w:b/>
                <w:bCs/>
                <w:color w:val="000000" w:themeColor="text1"/>
              </w:rPr>
              <w:t xml:space="preserve">‘I used coping strategies when I was feeling anxious or sad’. </w:t>
            </w:r>
          </w:p>
        </w:tc>
        <w:tc>
          <w:tcPr>
            <w:tcW w:w="2475" w:type="dxa"/>
            <w:gridSpan w:val="2"/>
          </w:tcPr>
          <w:p w14:paraId="460E3ACE" w14:textId="20A1E2FD" w:rsidR="1F714DA2" w:rsidRDefault="150AB615" w:rsidP="07F34A22">
            <w:pPr>
              <w:spacing w:line="259" w:lineRule="auto"/>
              <w:jc w:val="center"/>
              <w:rPr>
                <w:rFonts w:ascii="Arial" w:eastAsia="Arial" w:hAnsi="Arial" w:cs="Arial"/>
                <w:color w:val="000000" w:themeColor="text1"/>
              </w:rPr>
            </w:pPr>
            <w:r w:rsidRPr="07F34A22">
              <w:rPr>
                <w:rStyle w:val="normaltextrun"/>
                <w:rFonts w:ascii="Arial" w:eastAsia="Arial" w:hAnsi="Arial" w:cs="Arial"/>
                <w:b/>
                <w:bCs/>
                <w:color w:val="000000" w:themeColor="text1"/>
              </w:rPr>
              <w:t>‘I use coping strategies from my keyring when I feel different emotions’.</w:t>
            </w:r>
          </w:p>
        </w:tc>
      </w:tr>
      <w:tr w:rsidR="1F714DA2" w14:paraId="37B88C9B" w14:textId="77777777" w:rsidTr="07F34A22">
        <w:tc>
          <w:tcPr>
            <w:tcW w:w="1260" w:type="dxa"/>
          </w:tcPr>
          <w:p w14:paraId="1BC30906" w14:textId="04762D2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A</w:t>
            </w:r>
          </w:p>
        </w:tc>
        <w:tc>
          <w:tcPr>
            <w:tcW w:w="2250" w:type="dxa"/>
            <w:gridSpan w:val="2"/>
          </w:tcPr>
          <w:p w14:paraId="69517263" w14:textId="492B88B1"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2130" w:type="dxa"/>
          </w:tcPr>
          <w:p w14:paraId="77A86599" w14:textId="7CBED16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473CE274" w14:textId="77777777" w:rsidTr="07F34A22">
        <w:tc>
          <w:tcPr>
            <w:tcW w:w="1260" w:type="dxa"/>
          </w:tcPr>
          <w:p w14:paraId="3A16CEAC" w14:textId="78700390"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B</w:t>
            </w:r>
          </w:p>
        </w:tc>
        <w:tc>
          <w:tcPr>
            <w:tcW w:w="2250" w:type="dxa"/>
            <w:gridSpan w:val="2"/>
          </w:tcPr>
          <w:p w14:paraId="04DB129A" w14:textId="211A6E69"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2130" w:type="dxa"/>
          </w:tcPr>
          <w:p w14:paraId="0556A1DB" w14:textId="5057493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r>
      <w:tr w:rsidR="1F714DA2" w14:paraId="3D36509B" w14:textId="77777777" w:rsidTr="07F34A22">
        <w:tc>
          <w:tcPr>
            <w:tcW w:w="1260" w:type="dxa"/>
          </w:tcPr>
          <w:p w14:paraId="5A996CC7" w14:textId="672BCFC9"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C</w:t>
            </w:r>
          </w:p>
        </w:tc>
        <w:tc>
          <w:tcPr>
            <w:tcW w:w="2250" w:type="dxa"/>
            <w:gridSpan w:val="2"/>
          </w:tcPr>
          <w:p w14:paraId="0CDF9EAE" w14:textId="16ED0CA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c>
          <w:tcPr>
            <w:tcW w:w="2130" w:type="dxa"/>
          </w:tcPr>
          <w:p w14:paraId="1F6C02E5" w14:textId="617C230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7710C81A" w14:textId="77777777" w:rsidTr="07F34A22">
        <w:tc>
          <w:tcPr>
            <w:tcW w:w="1260" w:type="dxa"/>
          </w:tcPr>
          <w:p w14:paraId="16CA3B6A" w14:textId="5C2C20E7"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D</w:t>
            </w:r>
          </w:p>
        </w:tc>
        <w:tc>
          <w:tcPr>
            <w:tcW w:w="2250" w:type="dxa"/>
            <w:gridSpan w:val="2"/>
          </w:tcPr>
          <w:p w14:paraId="393D3480" w14:textId="2EC7463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 </w:t>
            </w:r>
          </w:p>
        </w:tc>
        <w:tc>
          <w:tcPr>
            <w:tcW w:w="2130" w:type="dxa"/>
          </w:tcPr>
          <w:p w14:paraId="3B408B04" w14:textId="09E7496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r>
      <w:tr w:rsidR="1F714DA2" w14:paraId="197406A7" w14:textId="77777777" w:rsidTr="07F34A22">
        <w:tc>
          <w:tcPr>
            <w:tcW w:w="1260" w:type="dxa"/>
          </w:tcPr>
          <w:p w14:paraId="0247BD4A" w14:textId="37A88246"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E</w:t>
            </w:r>
          </w:p>
        </w:tc>
        <w:tc>
          <w:tcPr>
            <w:tcW w:w="2250" w:type="dxa"/>
            <w:gridSpan w:val="2"/>
          </w:tcPr>
          <w:p w14:paraId="368FC6A8" w14:textId="1266D75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2130" w:type="dxa"/>
          </w:tcPr>
          <w:p w14:paraId="47224FB6" w14:textId="4D0B292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3EA867A2" w14:textId="77777777" w:rsidTr="07F34A22">
        <w:tc>
          <w:tcPr>
            <w:tcW w:w="1260" w:type="dxa"/>
          </w:tcPr>
          <w:p w14:paraId="3CB03F97" w14:textId="445EAD07"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F</w:t>
            </w:r>
          </w:p>
        </w:tc>
        <w:tc>
          <w:tcPr>
            <w:tcW w:w="2250" w:type="dxa"/>
            <w:gridSpan w:val="2"/>
          </w:tcPr>
          <w:p w14:paraId="39BD5B47" w14:textId="22A4F176"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c>
          <w:tcPr>
            <w:tcW w:w="2130" w:type="dxa"/>
          </w:tcPr>
          <w:p w14:paraId="0A868330" w14:textId="0CFB87B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7B5562B9" w14:textId="77777777" w:rsidTr="07F34A22">
        <w:tc>
          <w:tcPr>
            <w:tcW w:w="1260" w:type="dxa"/>
          </w:tcPr>
          <w:p w14:paraId="1128490B" w14:textId="072E5B66"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G</w:t>
            </w:r>
          </w:p>
        </w:tc>
        <w:tc>
          <w:tcPr>
            <w:tcW w:w="2250" w:type="dxa"/>
            <w:gridSpan w:val="2"/>
          </w:tcPr>
          <w:p w14:paraId="48350AA0" w14:textId="3B99160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2130" w:type="dxa"/>
          </w:tcPr>
          <w:p w14:paraId="4F71417D" w14:textId="1076556A" w:rsidR="1F714DA2" w:rsidRDefault="150AB615" w:rsidP="07F34A22">
            <w:pPr>
              <w:spacing w:line="259" w:lineRule="auto"/>
              <w:rPr>
                <w:rFonts w:ascii="Arial" w:eastAsia="Arial" w:hAnsi="Arial" w:cs="Arial"/>
                <w:color w:val="000000" w:themeColor="text1"/>
                <w:lang w:val="en-US"/>
              </w:rPr>
            </w:pPr>
            <w:r w:rsidRPr="07F34A22">
              <w:rPr>
                <w:rFonts w:ascii="Arial" w:eastAsia="Arial" w:hAnsi="Arial" w:cs="Arial"/>
                <w:color w:val="000000" w:themeColor="text1"/>
              </w:rPr>
              <w:t xml:space="preserve">Not sure </w:t>
            </w:r>
          </w:p>
        </w:tc>
      </w:tr>
      <w:tr w:rsidR="1F714DA2" w14:paraId="30F7DBEA" w14:textId="77777777" w:rsidTr="07F34A22">
        <w:tc>
          <w:tcPr>
            <w:tcW w:w="1260" w:type="dxa"/>
          </w:tcPr>
          <w:p w14:paraId="00D1DF08" w14:textId="5969367B"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H</w:t>
            </w:r>
          </w:p>
        </w:tc>
        <w:tc>
          <w:tcPr>
            <w:tcW w:w="2250" w:type="dxa"/>
            <w:gridSpan w:val="2"/>
          </w:tcPr>
          <w:p w14:paraId="26B2C3CC" w14:textId="74A7DC69"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c>
          <w:tcPr>
            <w:tcW w:w="2130" w:type="dxa"/>
          </w:tcPr>
          <w:p w14:paraId="11E68C04" w14:textId="4AF6C5D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sure</w:t>
            </w:r>
          </w:p>
        </w:tc>
      </w:tr>
      <w:tr w:rsidR="1F714DA2" w14:paraId="5A066823" w14:textId="77777777" w:rsidTr="07F34A22">
        <w:tc>
          <w:tcPr>
            <w:tcW w:w="1260" w:type="dxa"/>
          </w:tcPr>
          <w:p w14:paraId="6C66FF9B" w14:textId="3DE32768"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I</w:t>
            </w:r>
          </w:p>
        </w:tc>
        <w:tc>
          <w:tcPr>
            <w:tcW w:w="2250" w:type="dxa"/>
            <w:gridSpan w:val="2"/>
          </w:tcPr>
          <w:p w14:paraId="1D2BF217" w14:textId="0B90098A"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2130" w:type="dxa"/>
          </w:tcPr>
          <w:p w14:paraId="5E9903EC" w14:textId="3EE209D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07638ADC" w14:textId="77777777" w:rsidTr="07F34A22">
        <w:tc>
          <w:tcPr>
            <w:tcW w:w="1260" w:type="dxa"/>
          </w:tcPr>
          <w:p w14:paraId="2846FD4C" w14:textId="6E8E659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J</w:t>
            </w:r>
          </w:p>
        </w:tc>
        <w:tc>
          <w:tcPr>
            <w:tcW w:w="2250" w:type="dxa"/>
            <w:gridSpan w:val="2"/>
          </w:tcPr>
          <w:p w14:paraId="2EE28BFB" w14:textId="6B1935F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c>
          <w:tcPr>
            <w:tcW w:w="2130" w:type="dxa"/>
          </w:tcPr>
          <w:p w14:paraId="606E01D3" w14:textId="6B7C7089"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579B7716" w14:textId="77777777" w:rsidTr="07F34A22">
        <w:tc>
          <w:tcPr>
            <w:tcW w:w="1260" w:type="dxa"/>
          </w:tcPr>
          <w:p w14:paraId="6FA9EDCB" w14:textId="02403F33"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K</w:t>
            </w:r>
          </w:p>
        </w:tc>
        <w:tc>
          <w:tcPr>
            <w:tcW w:w="2250" w:type="dxa"/>
            <w:gridSpan w:val="2"/>
          </w:tcPr>
          <w:p w14:paraId="79A60920" w14:textId="36B44BC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c>
          <w:tcPr>
            <w:tcW w:w="2130" w:type="dxa"/>
          </w:tcPr>
          <w:p w14:paraId="4876D952" w14:textId="273B88C9"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09EBE5B3" w14:textId="77777777" w:rsidTr="07F34A22">
        <w:tc>
          <w:tcPr>
            <w:tcW w:w="1260" w:type="dxa"/>
          </w:tcPr>
          <w:p w14:paraId="256F0BD5" w14:textId="2F8DA6B4"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L</w:t>
            </w:r>
          </w:p>
        </w:tc>
        <w:tc>
          <w:tcPr>
            <w:tcW w:w="2250" w:type="dxa"/>
            <w:gridSpan w:val="2"/>
          </w:tcPr>
          <w:p w14:paraId="685AF95B" w14:textId="489EF54F"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c>
          <w:tcPr>
            <w:tcW w:w="2130" w:type="dxa"/>
          </w:tcPr>
          <w:p w14:paraId="3275FEC9" w14:textId="17AE6AB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51A7CD20" w14:textId="77777777" w:rsidTr="07F34A22">
        <w:tc>
          <w:tcPr>
            <w:tcW w:w="1260" w:type="dxa"/>
          </w:tcPr>
          <w:p w14:paraId="237834D0" w14:textId="4CB19D14"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 xml:space="preserve">Child M </w:t>
            </w:r>
          </w:p>
        </w:tc>
        <w:tc>
          <w:tcPr>
            <w:tcW w:w="2250" w:type="dxa"/>
            <w:gridSpan w:val="2"/>
          </w:tcPr>
          <w:p w14:paraId="2C43324F" w14:textId="43EF4A0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c>
          <w:tcPr>
            <w:tcW w:w="2130" w:type="dxa"/>
          </w:tcPr>
          <w:p w14:paraId="17A50ED4" w14:textId="07B934A1"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r>
      <w:tr w:rsidR="1F714DA2" w14:paraId="71B1BA54" w14:textId="77777777" w:rsidTr="07F34A22">
        <w:tc>
          <w:tcPr>
            <w:tcW w:w="1260" w:type="dxa"/>
          </w:tcPr>
          <w:p w14:paraId="6E060FA9" w14:textId="5A225E36"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N</w:t>
            </w:r>
          </w:p>
        </w:tc>
        <w:tc>
          <w:tcPr>
            <w:tcW w:w="2250" w:type="dxa"/>
            <w:gridSpan w:val="2"/>
          </w:tcPr>
          <w:p w14:paraId="0DDCEE3E" w14:textId="3ADB0921"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2130" w:type="dxa"/>
          </w:tcPr>
          <w:p w14:paraId="0F91B15B" w14:textId="3D6AFC46"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r>
    </w:tbl>
    <w:p w14:paraId="65CA7E6F" w14:textId="2B6CD169" w:rsidR="1F714DA2" w:rsidRDefault="1F714DA2" w:rsidP="1F714DA2">
      <w:pPr>
        <w:spacing w:after="0" w:line="240" w:lineRule="auto"/>
        <w:rPr>
          <w:rFonts w:ascii="Arial" w:eastAsia="Arial" w:hAnsi="Arial" w:cs="Arial"/>
        </w:rPr>
      </w:pPr>
    </w:p>
    <w:p w14:paraId="7207E21C" w14:textId="78B98995" w:rsidR="02CC8F4C" w:rsidRDefault="02CC8F4C" w:rsidP="1F714DA2">
      <w:pPr>
        <w:spacing w:after="0" w:line="240" w:lineRule="auto"/>
        <w:rPr>
          <w:rFonts w:ascii="Arial" w:eastAsia="Arial" w:hAnsi="Arial" w:cs="Arial"/>
        </w:rPr>
      </w:pPr>
      <w:r w:rsidRPr="0AD5FE20">
        <w:rPr>
          <w:rFonts w:ascii="Arial" w:eastAsia="Arial" w:hAnsi="Arial" w:cs="Arial"/>
        </w:rPr>
        <w:t xml:space="preserve">When the children were asked about coping strategies before the nurture group input began, </w:t>
      </w:r>
      <w:r w:rsidR="4EC48F02" w:rsidRPr="0AD5FE20">
        <w:rPr>
          <w:rFonts w:ascii="Arial" w:eastAsia="Arial" w:hAnsi="Arial" w:cs="Arial"/>
        </w:rPr>
        <w:t>7% of the children (1 child) said that they used coping strategies to help them during lockdown when they were feeling anxious or sad</w:t>
      </w:r>
      <w:r w:rsidR="6BC937C0" w:rsidRPr="0AD5FE20">
        <w:rPr>
          <w:rFonts w:ascii="Arial" w:eastAsia="Arial" w:hAnsi="Arial" w:cs="Arial"/>
        </w:rPr>
        <w:t>.</w:t>
      </w:r>
      <w:r w:rsidR="4EC48F02" w:rsidRPr="0AD5FE20">
        <w:rPr>
          <w:rFonts w:ascii="Arial" w:eastAsia="Arial" w:hAnsi="Arial" w:cs="Arial"/>
        </w:rPr>
        <w:t xml:space="preserve"> </w:t>
      </w:r>
      <w:r w:rsidR="5D5FE5EE" w:rsidRPr="0AD5FE20">
        <w:rPr>
          <w:rFonts w:ascii="Arial" w:eastAsia="Arial" w:hAnsi="Arial" w:cs="Arial"/>
        </w:rPr>
        <w:t>T</w:t>
      </w:r>
      <w:r w:rsidR="4EC48F02" w:rsidRPr="0AD5FE20">
        <w:rPr>
          <w:rFonts w:ascii="Arial" w:eastAsia="Arial" w:hAnsi="Arial" w:cs="Arial"/>
        </w:rPr>
        <w:t>hen when children were asked about the coping strategies they used after the nurture group input</w:t>
      </w:r>
      <w:r w:rsidR="778DB484" w:rsidRPr="0AD5FE20">
        <w:rPr>
          <w:rFonts w:ascii="Arial" w:eastAsia="Arial" w:hAnsi="Arial" w:cs="Arial"/>
        </w:rPr>
        <w:t>, 50% of pupils identified that they used coping strategies from their keyring to help them when they were feeling different emotions</w:t>
      </w:r>
      <w:r w:rsidR="517AC49F" w:rsidRPr="0AD5FE20">
        <w:rPr>
          <w:rFonts w:ascii="Arial" w:eastAsia="Arial" w:hAnsi="Arial" w:cs="Arial"/>
        </w:rPr>
        <w:t xml:space="preserve">. After observing keyrings and discussions with the children, a lot of these strategies were those which we had learned together through ‘The Decider skills’. </w:t>
      </w:r>
    </w:p>
    <w:p w14:paraId="619B36A9" w14:textId="7AFD53D6" w:rsidR="1F714DA2" w:rsidRDefault="1F714DA2" w:rsidP="1F714DA2">
      <w:pPr>
        <w:spacing w:after="0" w:line="240" w:lineRule="auto"/>
        <w:rPr>
          <w:rFonts w:ascii="Arial" w:eastAsia="Arial" w:hAnsi="Arial" w:cs="Arial"/>
        </w:rPr>
      </w:pPr>
    </w:p>
    <w:p w14:paraId="19A22C28" w14:textId="5EDC3DB9" w:rsidR="42081045" w:rsidRDefault="42081045" w:rsidP="1F714DA2">
      <w:pPr>
        <w:spacing w:after="0" w:line="240" w:lineRule="auto"/>
        <w:rPr>
          <w:rFonts w:ascii="Arial" w:eastAsia="Arial" w:hAnsi="Arial" w:cs="Arial"/>
          <w:b/>
          <w:bCs/>
        </w:rPr>
      </w:pPr>
      <w:r w:rsidRPr="1F714DA2">
        <w:rPr>
          <w:rFonts w:ascii="Arial" w:eastAsia="Arial" w:hAnsi="Arial" w:cs="Arial"/>
          <w:b/>
          <w:bCs/>
        </w:rPr>
        <w:t xml:space="preserve">‘I was supported to overcome and difficulties I was experiencing/ I am supported to overcome any difficulties I was experiencing’. </w:t>
      </w:r>
    </w:p>
    <w:p w14:paraId="67FE823F" w14:textId="55FDBBA0" w:rsidR="1F714DA2" w:rsidRDefault="1F714DA2" w:rsidP="1F714DA2">
      <w:pPr>
        <w:spacing w:after="0" w:line="240" w:lineRule="auto"/>
        <w:rPr>
          <w:rFonts w:ascii="Arial" w:eastAsia="Arial" w:hAnsi="Arial" w:cs="Arial"/>
        </w:rPr>
      </w:pPr>
    </w:p>
    <w:tbl>
      <w:tblPr>
        <w:tblStyle w:val="TableGrid"/>
        <w:tblW w:w="0" w:type="auto"/>
        <w:tblLayout w:type="fixed"/>
        <w:tblLook w:val="04A0" w:firstRow="1" w:lastRow="0" w:firstColumn="1" w:lastColumn="0" w:noHBand="0" w:noVBand="1"/>
      </w:tblPr>
      <w:tblGrid>
        <w:gridCol w:w="1260"/>
        <w:gridCol w:w="1980"/>
        <w:gridCol w:w="1830"/>
      </w:tblGrid>
      <w:tr w:rsidR="1F714DA2" w14:paraId="18F0221D" w14:textId="77777777" w:rsidTr="0AD5FE20">
        <w:tc>
          <w:tcPr>
            <w:tcW w:w="1260" w:type="dxa"/>
          </w:tcPr>
          <w:p w14:paraId="5544270A" w14:textId="67CD7144" w:rsidR="1F714DA2" w:rsidRDefault="1F714DA2" w:rsidP="0AD5FE20">
            <w:pPr>
              <w:spacing w:line="259" w:lineRule="auto"/>
              <w:rPr>
                <w:rFonts w:ascii="Arial" w:eastAsia="Arial" w:hAnsi="Arial" w:cs="Arial"/>
                <w:color w:val="000000" w:themeColor="text1"/>
              </w:rPr>
            </w:pPr>
          </w:p>
        </w:tc>
        <w:tc>
          <w:tcPr>
            <w:tcW w:w="1980" w:type="dxa"/>
          </w:tcPr>
          <w:p w14:paraId="44C54B58" w14:textId="547EF86E"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Pre questionnaire</w:t>
            </w:r>
          </w:p>
        </w:tc>
        <w:tc>
          <w:tcPr>
            <w:tcW w:w="1830" w:type="dxa"/>
          </w:tcPr>
          <w:p w14:paraId="6103754C" w14:textId="67E8B80A"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Post questionnaire</w:t>
            </w:r>
          </w:p>
        </w:tc>
      </w:tr>
      <w:tr w:rsidR="1F714DA2" w14:paraId="57DC1E91" w14:textId="77777777" w:rsidTr="0AD5FE20">
        <w:tc>
          <w:tcPr>
            <w:tcW w:w="1260" w:type="dxa"/>
          </w:tcPr>
          <w:p w14:paraId="022010DF" w14:textId="3F04301E" w:rsidR="1F714DA2" w:rsidRDefault="1F714DA2" w:rsidP="0AD5FE20">
            <w:pPr>
              <w:spacing w:line="259" w:lineRule="auto"/>
              <w:rPr>
                <w:rFonts w:ascii="Arial" w:eastAsia="Arial" w:hAnsi="Arial" w:cs="Arial"/>
                <w:color w:val="000000" w:themeColor="text1"/>
              </w:rPr>
            </w:pPr>
          </w:p>
        </w:tc>
        <w:tc>
          <w:tcPr>
            <w:tcW w:w="1980" w:type="dxa"/>
          </w:tcPr>
          <w:p w14:paraId="34DD5931" w14:textId="0C4D0602"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 xml:space="preserve">‘I was supported to overcome any difficulties I was experiencing’.  </w:t>
            </w:r>
          </w:p>
        </w:tc>
        <w:tc>
          <w:tcPr>
            <w:tcW w:w="1830" w:type="dxa"/>
          </w:tcPr>
          <w:p w14:paraId="29E1B797" w14:textId="7E36A4D3" w:rsidR="1F714DA2" w:rsidRDefault="623672B7" w:rsidP="0AD5FE20">
            <w:pPr>
              <w:spacing w:line="259" w:lineRule="auto"/>
              <w:jc w:val="center"/>
              <w:rPr>
                <w:rFonts w:ascii="Arial" w:eastAsia="Arial" w:hAnsi="Arial" w:cs="Arial"/>
                <w:color w:val="000000" w:themeColor="text1"/>
              </w:rPr>
            </w:pPr>
            <w:r w:rsidRPr="0AD5FE20">
              <w:rPr>
                <w:rFonts w:ascii="Arial" w:eastAsia="Arial" w:hAnsi="Arial" w:cs="Arial"/>
                <w:b/>
                <w:bCs/>
                <w:color w:val="000000" w:themeColor="text1"/>
              </w:rPr>
              <w:t>‘I am supported to overcome any difficulties I was experiencing’.</w:t>
            </w:r>
          </w:p>
        </w:tc>
      </w:tr>
      <w:tr w:rsidR="1F714DA2" w14:paraId="1F3696A0" w14:textId="77777777" w:rsidTr="0AD5FE20">
        <w:tc>
          <w:tcPr>
            <w:tcW w:w="1260" w:type="dxa"/>
          </w:tcPr>
          <w:p w14:paraId="71558AAC" w14:textId="136588D7"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 xml:space="preserve">Child A </w:t>
            </w:r>
          </w:p>
        </w:tc>
        <w:tc>
          <w:tcPr>
            <w:tcW w:w="1980" w:type="dxa"/>
          </w:tcPr>
          <w:p w14:paraId="5B6963CE" w14:textId="1518E04D"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c>
          <w:tcPr>
            <w:tcW w:w="1830" w:type="dxa"/>
          </w:tcPr>
          <w:p w14:paraId="38E02228" w14:textId="6F220C3E"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52634635" w14:textId="77777777" w:rsidTr="0AD5FE20">
        <w:tc>
          <w:tcPr>
            <w:tcW w:w="1260" w:type="dxa"/>
          </w:tcPr>
          <w:p w14:paraId="73F11F4F" w14:textId="7A980970"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B</w:t>
            </w:r>
          </w:p>
        </w:tc>
        <w:tc>
          <w:tcPr>
            <w:tcW w:w="1980" w:type="dxa"/>
          </w:tcPr>
          <w:p w14:paraId="632EC4B8" w14:textId="539CEF5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 </w:t>
            </w:r>
          </w:p>
        </w:tc>
        <w:tc>
          <w:tcPr>
            <w:tcW w:w="1830" w:type="dxa"/>
          </w:tcPr>
          <w:p w14:paraId="5494EAED" w14:textId="436A6F66"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3F0593E5" w14:textId="77777777" w:rsidTr="0AD5FE20">
        <w:tc>
          <w:tcPr>
            <w:tcW w:w="1260" w:type="dxa"/>
          </w:tcPr>
          <w:p w14:paraId="7F157C85" w14:textId="3E111B73"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C</w:t>
            </w:r>
          </w:p>
        </w:tc>
        <w:tc>
          <w:tcPr>
            <w:tcW w:w="1980" w:type="dxa"/>
          </w:tcPr>
          <w:p w14:paraId="5CF3C001" w14:textId="26BAB646"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competed</w:t>
            </w:r>
          </w:p>
        </w:tc>
        <w:tc>
          <w:tcPr>
            <w:tcW w:w="1830" w:type="dxa"/>
          </w:tcPr>
          <w:p w14:paraId="675F527B" w14:textId="507978D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194D65E9" w14:textId="77777777" w:rsidTr="0AD5FE20">
        <w:tc>
          <w:tcPr>
            <w:tcW w:w="1260" w:type="dxa"/>
          </w:tcPr>
          <w:p w14:paraId="50D09972" w14:textId="344F48C6"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D</w:t>
            </w:r>
          </w:p>
        </w:tc>
        <w:tc>
          <w:tcPr>
            <w:tcW w:w="1980" w:type="dxa"/>
          </w:tcPr>
          <w:p w14:paraId="20CF39F6" w14:textId="2F954FDE"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c>
          <w:tcPr>
            <w:tcW w:w="1830" w:type="dxa"/>
          </w:tcPr>
          <w:p w14:paraId="6873709C" w14:textId="7AD2F38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103F016D" w14:textId="77777777" w:rsidTr="0AD5FE20">
        <w:tc>
          <w:tcPr>
            <w:tcW w:w="1260" w:type="dxa"/>
          </w:tcPr>
          <w:p w14:paraId="2BF7572C" w14:textId="122BE6F5"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E</w:t>
            </w:r>
          </w:p>
        </w:tc>
        <w:tc>
          <w:tcPr>
            <w:tcW w:w="1980" w:type="dxa"/>
          </w:tcPr>
          <w:p w14:paraId="5602457F" w14:textId="61A17521"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 Yes </w:t>
            </w:r>
          </w:p>
        </w:tc>
        <w:tc>
          <w:tcPr>
            <w:tcW w:w="1830" w:type="dxa"/>
          </w:tcPr>
          <w:p w14:paraId="674215E9" w14:textId="1348F2EC"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502AACB3" w14:textId="77777777" w:rsidTr="0AD5FE20">
        <w:tc>
          <w:tcPr>
            <w:tcW w:w="1260" w:type="dxa"/>
          </w:tcPr>
          <w:p w14:paraId="48AAB543" w14:textId="48D4D0D6"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F</w:t>
            </w:r>
          </w:p>
        </w:tc>
        <w:tc>
          <w:tcPr>
            <w:tcW w:w="1980" w:type="dxa"/>
          </w:tcPr>
          <w:p w14:paraId="7E011C1C" w14:textId="67C357F1"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c>
          <w:tcPr>
            <w:tcW w:w="1830" w:type="dxa"/>
          </w:tcPr>
          <w:p w14:paraId="516CD7A6" w14:textId="6BBE262F"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Not sure </w:t>
            </w:r>
          </w:p>
        </w:tc>
      </w:tr>
      <w:tr w:rsidR="1F714DA2" w14:paraId="1DB360BC" w14:textId="77777777" w:rsidTr="0AD5FE20">
        <w:tc>
          <w:tcPr>
            <w:tcW w:w="1260" w:type="dxa"/>
          </w:tcPr>
          <w:p w14:paraId="6F663909" w14:textId="2EB1CFA6"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G</w:t>
            </w:r>
          </w:p>
        </w:tc>
        <w:tc>
          <w:tcPr>
            <w:tcW w:w="1980" w:type="dxa"/>
          </w:tcPr>
          <w:p w14:paraId="7DE370E9" w14:textId="36735FFF"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c>
          <w:tcPr>
            <w:tcW w:w="1830" w:type="dxa"/>
          </w:tcPr>
          <w:p w14:paraId="238F7312" w14:textId="7D5BE839"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13D437BD" w14:textId="77777777" w:rsidTr="0AD5FE20">
        <w:tc>
          <w:tcPr>
            <w:tcW w:w="1260" w:type="dxa"/>
          </w:tcPr>
          <w:p w14:paraId="6F5A9814" w14:textId="022E3A67"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H</w:t>
            </w:r>
          </w:p>
        </w:tc>
        <w:tc>
          <w:tcPr>
            <w:tcW w:w="1980" w:type="dxa"/>
          </w:tcPr>
          <w:p w14:paraId="62634CC1" w14:textId="51410433"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 </w:t>
            </w:r>
          </w:p>
        </w:tc>
        <w:tc>
          <w:tcPr>
            <w:tcW w:w="1830" w:type="dxa"/>
          </w:tcPr>
          <w:p w14:paraId="3868D43D" w14:textId="051FAE6A"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7E152AE0" w14:textId="77777777" w:rsidTr="0AD5FE20">
        <w:tc>
          <w:tcPr>
            <w:tcW w:w="1260" w:type="dxa"/>
          </w:tcPr>
          <w:p w14:paraId="76B1E674" w14:textId="2853E4FA"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I</w:t>
            </w:r>
          </w:p>
        </w:tc>
        <w:tc>
          <w:tcPr>
            <w:tcW w:w="1980" w:type="dxa"/>
          </w:tcPr>
          <w:p w14:paraId="03240146" w14:textId="70652E34"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sure</w:t>
            </w:r>
          </w:p>
        </w:tc>
        <w:tc>
          <w:tcPr>
            <w:tcW w:w="1830" w:type="dxa"/>
          </w:tcPr>
          <w:p w14:paraId="5EAEEEEA" w14:textId="474DC46C" w:rsidR="1F714DA2" w:rsidRDefault="623672B7" w:rsidP="0AD5FE20">
            <w:pPr>
              <w:spacing w:line="259" w:lineRule="auto"/>
              <w:rPr>
                <w:rFonts w:ascii="Arial" w:eastAsia="Arial" w:hAnsi="Arial" w:cs="Arial"/>
                <w:color w:val="000000" w:themeColor="text1"/>
                <w:lang w:val="en-US"/>
              </w:rPr>
            </w:pPr>
            <w:r w:rsidRPr="0AD5FE20">
              <w:rPr>
                <w:rFonts w:ascii="Arial" w:eastAsia="Arial" w:hAnsi="Arial" w:cs="Arial"/>
                <w:color w:val="000000" w:themeColor="text1"/>
              </w:rPr>
              <w:t xml:space="preserve">Yes </w:t>
            </w:r>
          </w:p>
        </w:tc>
      </w:tr>
      <w:tr w:rsidR="1F714DA2" w14:paraId="28CAE18A" w14:textId="77777777" w:rsidTr="0AD5FE20">
        <w:tc>
          <w:tcPr>
            <w:tcW w:w="1260" w:type="dxa"/>
          </w:tcPr>
          <w:p w14:paraId="545B5793" w14:textId="634616B0"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J</w:t>
            </w:r>
          </w:p>
        </w:tc>
        <w:tc>
          <w:tcPr>
            <w:tcW w:w="1980" w:type="dxa"/>
          </w:tcPr>
          <w:p w14:paraId="63E728C1" w14:textId="3BC5FC87"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completed</w:t>
            </w:r>
          </w:p>
        </w:tc>
        <w:tc>
          <w:tcPr>
            <w:tcW w:w="1830" w:type="dxa"/>
          </w:tcPr>
          <w:p w14:paraId="51D7DD76" w14:textId="17658A18"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completed</w:t>
            </w:r>
          </w:p>
        </w:tc>
      </w:tr>
      <w:tr w:rsidR="1F714DA2" w14:paraId="53564F0B" w14:textId="77777777" w:rsidTr="0AD5FE20">
        <w:tc>
          <w:tcPr>
            <w:tcW w:w="1260" w:type="dxa"/>
          </w:tcPr>
          <w:p w14:paraId="0D9D021C" w14:textId="1508380A"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K</w:t>
            </w:r>
          </w:p>
        </w:tc>
        <w:tc>
          <w:tcPr>
            <w:tcW w:w="1980" w:type="dxa"/>
          </w:tcPr>
          <w:p w14:paraId="727EDB23" w14:textId="29215678"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No </w:t>
            </w:r>
          </w:p>
        </w:tc>
        <w:tc>
          <w:tcPr>
            <w:tcW w:w="1830" w:type="dxa"/>
          </w:tcPr>
          <w:p w14:paraId="4976B68E" w14:textId="4D084337"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completed</w:t>
            </w:r>
          </w:p>
        </w:tc>
      </w:tr>
      <w:tr w:rsidR="1F714DA2" w14:paraId="43522972" w14:textId="77777777" w:rsidTr="0AD5FE20">
        <w:tc>
          <w:tcPr>
            <w:tcW w:w="1260" w:type="dxa"/>
          </w:tcPr>
          <w:p w14:paraId="66693764" w14:textId="2CA133FA"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L</w:t>
            </w:r>
          </w:p>
        </w:tc>
        <w:tc>
          <w:tcPr>
            <w:tcW w:w="1980" w:type="dxa"/>
          </w:tcPr>
          <w:p w14:paraId="3488E464" w14:textId="38A500FB"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completed</w:t>
            </w:r>
          </w:p>
        </w:tc>
        <w:tc>
          <w:tcPr>
            <w:tcW w:w="1830" w:type="dxa"/>
          </w:tcPr>
          <w:p w14:paraId="30D61FB0" w14:textId="038209CF"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r>
      <w:tr w:rsidR="1F714DA2" w14:paraId="298A6473" w14:textId="77777777" w:rsidTr="0AD5FE20">
        <w:tc>
          <w:tcPr>
            <w:tcW w:w="1260" w:type="dxa"/>
          </w:tcPr>
          <w:p w14:paraId="59E5032F" w14:textId="72555A66"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M</w:t>
            </w:r>
          </w:p>
        </w:tc>
        <w:tc>
          <w:tcPr>
            <w:tcW w:w="1980" w:type="dxa"/>
          </w:tcPr>
          <w:p w14:paraId="7AD70261" w14:textId="180C9735"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c>
          <w:tcPr>
            <w:tcW w:w="1830" w:type="dxa"/>
          </w:tcPr>
          <w:p w14:paraId="43A10409" w14:textId="1C3DC674"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Not completed</w:t>
            </w:r>
          </w:p>
        </w:tc>
      </w:tr>
      <w:tr w:rsidR="1F714DA2" w14:paraId="1CC53DED" w14:textId="77777777" w:rsidTr="0AD5FE20">
        <w:tc>
          <w:tcPr>
            <w:tcW w:w="1260" w:type="dxa"/>
          </w:tcPr>
          <w:p w14:paraId="77CE9A55" w14:textId="0C37BDE3" w:rsidR="1F714DA2" w:rsidRDefault="623672B7" w:rsidP="0AD5FE20">
            <w:pPr>
              <w:spacing w:line="259" w:lineRule="auto"/>
              <w:rPr>
                <w:rFonts w:ascii="Arial" w:eastAsia="Arial" w:hAnsi="Arial" w:cs="Arial"/>
                <w:color w:val="000000" w:themeColor="text1"/>
              </w:rPr>
            </w:pPr>
            <w:r w:rsidRPr="0AD5FE20">
              <w:rPr>
                <w:rFonts w:ascii="Arial" w:eastAsia="Arial" w:hAnsi="Arial" w:cs="Arial"/>
                <w:b/>
                <w:bCs/>
                <w:color w:val="000000" w:themeColor="text1"/>
              </w:rPr>
              <w:t>Child N</w:t>
            </w:r>
          </w:p>
        </w:tc>
        <w:tc>
          <w:tcPr>
            <w:tcW w:w="1980" w:type="dxa"/>
          </w:tcPr>
          <w:p w14:paraId="4B7B8AC0" w14:textId="1ADD1DAD"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 xml:space="preserve">Yes </w:t>
            </w:r>
          </w:p>
        </w:tc>
        <w:tc>
          <w:tcPr>
            <w:tcW w:w="1830" w:type="dxa"/>
          </w:tcPr>
          <w:p w14:paraId="06ACC346" w14:textId="58EAFAEA" w:rsidR="1F714DA2" w:rsidRDefault="623672B7" w:rsidP="0AD5FE20">
            <w:pPr>
              <w:spacing w:line="259" w:lineRule="auto"/>
              <w:rPr>
                <w:rFonts w:ascii="Arial" w:eastAsia="Arial" w:hAnsi="Arial" w:cs="Arial"/>
                <w:color w:val="000000" w:themeColor="text1"/>
              </w:rPr>
            </w:pPr>
            <w:r w:rsidRPr="0AD5FE20">
              <w:rPr>
                <w:rFonts w:ascii="Arial" w:eastAsia="Arial" w:hAnsi="Arial" w:cs="Arial"/>
                <w:color w:val="000000" w:themeColor="text1"/>
              </w:rPr>
              <w:t>Yes</w:t>
            </w:r>
          </w:p>
        </w:tc>
      </w:tr>
    </w:tbl>
    <w:p w14:paraId="64E81E08" w14:textId="778E20AF" w:rsidR="1F714DA2" w:rsidRDefault="1F714DA2" w:rsidP="1F714DA2">
      <w:pPr>
        <w:spacing w:after="0" w:line="240" w:lineRule="auto"/>
        <w:rPr>
          <w:rFonts w:ascii="Arial" w:eastAsia="Arial" w:hAnsi="Arial" w:cs="Arial"/>
        </w:rPr>
      </w:pPr>
    </w:p>
    <w:p w14:paraId="23F9C583" w14:textId="155FA302" w:rsidR="09C9C178" w:rsidRDefault="09C9C178" w:rsidP="1F714DA2">
      <w:pPr>
        <w:spacing w:after="0" w:line="240" w:lineRule="auto"/>
        <w:rPr>
          <w:rFonts w:ascii="Arial" w:eastAsia="Arial" w:hAnsi="Arial" w:cs="Arial"/>
        </w:rPr>
      </w:pPr>
      <w:r w:rsidRPr="07F34A22">
        <w:rPr>
          <w:rFonts w:ascii="Arial" w:eastAsia="Arial" w:hAnsi="Arial" w:cs="Arial"/>
        </w:rPr>
        <w:t>From the table above it tells us that 42% of pupils felt like they were supported to overcome any difficulties they were experiencing during lockdown</w:t>
      </w:r>
      <w:r w:rsidR="5C4F0748" w:rsidRPr="07F34A22">
        <w:rPr>
          <w:rFonts w:ascii="Arial" w:eastAsia="Arial" w:hAnsi="Arial" w:cs="Arial"/>
        </w:rPr>
        <w:t>. When the pupils were comple</w:t>
      </w:r>
      <w:r w:rsidR="57C5FF0F" w:rsidRPr="07F34A22">
        <w:rPr>
          <w:rFonts w:ascii="Arial" w:eastAsia="Arial" w:hAnsi="Arial" w:cs="Arial"/>
        </w:rPr>
        <w:t>ti</w:t>
      </w:r>
      <w:r w:rsidR="5C4F0748" w:rsidRPr="07F34A22">
        <w:rPr>
          <w:rFonts w:ascii="Arial" w:eastAsia="Arial" w:hAnsi="Arial" w:cs="Arial"/>
        </w:rPr>
        <w:t xml:space="preserve">ng the </w:t>
      </w:r>
      <w:r w:rsidR="74BF2F3C" w:rsidRPr="07F34A22">
        <w:rPr>
          <w:rFonts w:ascii="Arial" w:eastAsia="Arial" w:hAnsi="Arial" w:cs="Arial"/>
        </w:rPr>
        <w:t>questionnaire,</w:t>
      </w:r>
      <w:r w:rsidR="5C4F0748" w:rsidRPr="07F34A22">
        <w:rPr>
          <w:rFonts w:ascii="Arial" w:eastAsia="Arial" w:hAnsi="Arial" w:cs="Arial"/>
        </w:rPr>
        <w:t xml:space="preserve"> they discussed things like </w:t>
      </w:r>
      <w:r w:rsidR="450C5500" w:rsidRPr="07F34A22">
        <w:rPr>
          <w:rFonts w:ascii="Arial" w:eastAsia="Arial" w:hAnsi="Arial" w:cs="Arial"/>
        </w:rPr>
        <w:t>schoolwork</w:t>
      </w:r>
      <w:r w:rsidR="5C4F0748" w:rsidRPr="07F34A22">
        <w:rPr>
          <w:rFonts w:ascii="Arial" w:eastAsia="Arial" w:hAnsi="Arial" w:cs="Arial"/>
        </w:rPr>
        <w:t xml:space="preserve">, feeling certain emotions and missing friends during lockdown. After the nurture group input, 50% of pupils </w:t>
      </w:r>
      <w:r w:rsidR="29F31CBD" w:rsidRPr="07F34A22">
        <w:rPr>
          <w:rFonts w:ascii="Arial" w:eastAsia="Arial" w:hAnsi="Arial" w:cs="Arial"/>
        </w:rPr>
        <w:t xml:space="preserve">reported that they were supported to overcome any difficulties they had. During the nurture group inputs we discussed the different adults in their lives that were present </w:t>
      </w:r>
      <w:r w:rsidR="4D474832" w:rsidRPr="07F34A22">
        <w:rPr>
          <w:rFonts w:ascii="Arial" w:eastAsia="Arial" w:hAnsi="Arial" w:cs="Arial"/>
        </w:rPr>
        <w:t xml:space="preserve">to support them when they were experiencing any difficulties. </w:t>
      </w:r>
    </w:p>
    <w:p w14:paraId="78ECF67D" w14:textId="10DE5BBF" w:rsidR="1F714DA2" w:rsidRDefault="1F714DA2" w:rsidP="1F714DA2">
      <w:pPr>
        <w:spacing w:after="0" w:line="240" w:lineRule="auto"/>
        <w:rPr>
          <w:rFonts w:ascii="Arial" w:eastAsia="Arial" w:hAnsi="Arial" w:cs="Arial"/>
        </w:rPr>
      </w:pPr>
    </w:p>
    <w:p w14:paraId="46C9E6A3" w14:textId="1E176F92" w:rsidR="31B30F2A" w:rsidRDefault="31B30F2A" w:rsidP="1F714DA2">
      <w:pPr>
        <w:spacing w:after="0" w:line="240" w:lineRule="auto"/>
        <w:rPr>
          <w:rFonts w:ascii="Arial" w:eastAsia="Arial" w:hAnsi="Arial" w:cs="Arial"/>
          <w:b/>
          <w:bCs/>
        </w:rPr>
      </w:pPr>
      <w:r w:rsidRPr="1F714DA2">
        <w:rPr>
          <w:rFonts w:ascii="Arial" w:eastAsia="Arial" w:hAnsi="Arial" w:cs="Arial"/>
          <w:b/>
          <w:bCs/>
        </w:rPr>
        <w:t xml:space="preserve">‘I was able to make choices/ I am able to make choices using different strategies’. </w:t>
      </w:r>
    </w:p>
    <w:p w14:paraId="4B88031B" w14:textId="3EBF5580" w:rsidR="1F714DA2" w:rsidRDefault="1F714DA2" w:rsidP="1F714DA2">
      <w:pPr>
        <w:spacing w:after="0" w:line="240" w:lineRule="auto"/>
        <w:rPr>
          <w:rFonts w:ascii="Arial" w:eastAsia="Arial" w:hAnsi="Arial" w:cs="Arial"/>
        </w:rPr>
      </w:pPr>
    </w:p>
    <w:tbl>
      <w:tblPr>
        <w:tblStyle w:val="TableGrid"/>
        <w:tblW w:w="0" w:type="auto"/>
        <w:tblLayout w:type="fixed"/>
        <w:tblLook w:val="04A0" w:firstRow="1" w:lastRow="0" w:firstColumn="1" w:lastColumn="0" w:noHBand="0" w:noVBand="1"/>
      </w:tblPr>
      <w:tblGrid>
        <w:gridCol w:w="1260"/>
        <w:gridCol w:w="1980"/>
        <w:gridCol w:w="1830"/>
      </w:tblGrid>
      <w:tr w:rsidR="1F714DA2" w14:paraId="65DF9DE7" w14:textId="77777777" w:rsidTr="07F34A22">
        <w:tc>
          <w:tcPr>
            <w:tcW w:w="1260" w:type="dxa"/>
          </w:tcPr>
          <w:p w14:paraId="01BF89A9" w14:textId="2B0F88F0" w:rsidR="1F714DA2" w:rsidRDefault="1F714DA2" w:rsidP="07F34A22">
            <w:pPr>
              <w:spacing w:line="259" w:lineRule="auto"/>
              <w:rPr>
                <w:rFonts w:ascii="Arial" w:eastAsia="Arial" w:hAnsi="Arial" w:cs="Arial"/>
                <w:color w:val="000000" w:themeColor="text1"/>
              </w:rPr>
            </w:pPr>
          </w:p>
        </w:tc>
        <w:tc>
          <w:tcPr>
            <w:tcW w:w="1980" w:type="dxa"/>
          </w:tcPr>
          <w:p w14:paraId="47CC0113" w14:textId="1A1D52F4"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Pre questionnaire</w:t>
            </w:r>
          </w:p>
        </w:tc>
        <w:tc>
          <w:tcPr>
            <w:tcW w:w="1830" w:type="dxa"/>
          </w:tcPr>
          <w:p w14:paraId="2204C5C1" w14:textId="1E7CCA23"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Post questionnaire</w:t>
            </w:r>
          </w:p>
        </w:tc>
      </w:tr>
      <w:tr w:rsidR="1F714DA2" w14:paraId="18BB1E4A" w14:textId="77777777" w:rsidTr="07F34A22">
        <w:tc>
          <w:tcPr>
            <w:tcW w:w="1260" w:type="dxa"/>
          </w:tcPr>
          <w:p w14:paraId="191BCE51" w14:textId="5646137C" w:rsidR="1F714DA2" w:rsidRDefault="1F714DA2" w:rsidP="07F34A22">
            <w:pPr>
              <w:spacing w:line="259" w:lineRule="auto"/>
              <w:rPr>
                <w:rFonts w:ascii="Arial" w:eastAsia="Arial" w:hAnsi="Arial" w:cs="Arial"/>
                <w:color w:val="000000" w:themeColor="text1"/>
              </w:rPr>
            </w:pPr>
          </w:p>
        </w:tc>
        <w:tc>
          <w:tcPr>
            <w:tcW w:w="1980" w:type="dxa"/>
          </w:tcPr>
          <w:p w14:paraId="65C7ADCA" w14:textId="4D130B0F"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 xml:space="preserve">‘I was able to make choices’. </w:t>
            </w:r>
          </w:p>
        </w:tc>
        <w:tc>
          <w:tcPr>
            <w:tcW w:w="1830" w:type="dxa"/>
          </w:tcPr>
          <w:p w14:paraId="7924036E" w14:textId="39A9B435" w:rsidR="1F714DA2" w:rsidRDefault="150AB615" w:rsidP="07F34A22">
            <w:pPr>
              <w:spacing w:line="259" w:lineRule="auto"/>
              <w:jc w:val="center"/>
              <w:rPr>
                <w:rFonts w:ascii="Arial" w:eastAsia="Arial" w:hAnsi="Arial" w:cs="Arial"/>
                <w:color w:val="000000" w:themeColor="text1"/>
              </w:rPr>
            </w:pPr>
            <w:r w:rsidRPr="07F34A22">
              <w:rPr>
                <w:rFonts w:ascii="Arial" w:eastAsia="Arial" w:hAnsi="Arial" w:cs="Arial"/>
                <w:b/>
                <w:bCs/>
                <w:color w:val="000000" w:themeColor="text1"/>
              </w:rPr>
              <w:t xml:space="preserve">‘I am able to make choices using different strategies’. </w:t>
            </w:r>
          </w:p>
        </w:tc>
      </w:tr>
      <w:tr w:rsidR="1F714DA2" w14:paraId="23DA1DBE" w14:textId="77777777" w:rsidTr="07F34A22">
        <w:tc>
          <w:tcPr>
            <w:tcW w:w="1260" w:type="dxa"/>
          </w:tcPr>
          <w:p w14:paraId="71A66610" w14:textId="779EAA74"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A</w:t>
            </w:r>
          </w:p>
        </w:tc>
        <w:tc>
          <w:tcPr>
            <w:tcW w:w="1980" w:type="dxa"/>
          </w:tcPr>
          <w:p w14:paraId="43D57F02" w14:textId="36512C3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c>
          <w:tcPr>
            <w:tcW w:w="1830" w:type="dxa"/>
          </w:tcPr>
          <w:p w14:paraId="6F1EE09D" w14:textId="37EB197E"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w:t>
            </w:r>
          </w:p>
        </w:tc>
      </w:tr>
      <w:tr w:rsidR="1F714DA2" w14:paraId="19D68846" w14:textId="77777777" w:rsidTr="07F34A22">
        <w:tc>
          <w:tcPr>
            <w:tcW w:w="1260" w:type="dxa"/>
          </w:tcPr>
          <w:p w14:paraId="2AC63786" w14:textId="3C3B3D4E"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B</w:t>
            </w:r>
          </w:p>
        </w:tc>
        <w:tc>
          <w:tcPr>
            <w:tcW w:w="1980" w:type="dxa"/>
          </w:tcPr>
          <w:p w14:paraId="4D9D6665" w14:textId="3609AB8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 </w:t>
            </w:r>
          </w:p>
        </w:tc>
        <w:tc>
          <w:tcPr>
            <w:tcW w:w="1830" w:type="dxa"/>
          </w:tcPr>
          <w:p w14:paraId="3FE2659C" w14:textId="21B5613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r>
      <w:tr w:rsidR="1F714DA2" w14:paraId="11E8D158" w14:textId="77777777" w:rsidTr="07F34A22">
        <w:tc>
          <w:tcPr>
            <w:tcW w:w="1260" w:type="dxa"/>
          </w:tcPr>
          <w:p w14:paraId="6E1900FC" w14:textId="61A9CAEA"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C</w:t>
            </w:r>
          </w:p>
        </w:tc>
        <w:tc>
          <w:tcPr>
            <w:tcW w:w="1980" w:type="dxa"/>
          </w:tcPr>
          <w:p w14:paraId="12370797" w14:textId="7F6FF5C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c>
          <w:tcPr>
            <w:tcW w:w="1830" w:type="dxa"/>
          </w:tcPr>
          <w:p w14:paraId="78AC37D8" w14:textId="24EA5C8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7512CAFA" w14:textId="77777777" w:rsidTr="07F34A22">
        <w:tc>
          <w:tcPr>
            <w:tcW w:w="1260" w:type="dxa"/>
          </w:tcPr>
          <w:p w14:paraId="782694DF" w14:textId="68533391"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D</w:t>
            </w:r>
          </w:p>
        </w:tc>
        <w:tc>
          <w:tcPr>
            <w:tcW w:w="1980" w:type="dxa"/>
          </w:tcPr>
          <w:p w14:paraId="74C4B212" w14:textId="05F159DA"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1830" w:type="dxa"/>
          </w:tcPr>
          <w:p w14:paraId="55F40155" w14:textId="40DAD0C8"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3BA6CDBF" w14:textId="77777777" w:rsidTr="07F34A22">
        <w:tc>
          <w:tcPr>
            <w:tcW w:w="1260" w:type="dxa"/>
          </w:tcPr>
          <w:p w14:paraId="62AD2EE2" w14:textId="6B77B9B3"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E</w:t>
            </w:r>
          </w:p>
        </w:tc>
        <w:tc>
          <w:tcPr>
            <w:tcW w:w="1980" w:type="dxa"/>
          </w:tcPr>
          <w:p w14:paraId="3079A50A" w14:textId="1D3D2D7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c>
          <w:tcPr>
            <w:tcW w:w="1830" w:type="dxa"/>
          </w:tcPr>
          <w:p w14:paraId="184E14FE" w14:textId="46C927E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5E118E21" w14:textId="77777777" w:rsidTr="07F34A22">
        <w:tc>
          <w:tcPr>
            <w:tcW w:w="1260" w:type="dxa"/>
          </w:tcPr>
          <w:p w14:paraId="4A2BF81C" w14:textId="091BE5D5"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F</w:t>
            </w:r>
          </w:p>
        </w:tc>
        <w:tc>
          <w:tcPr>
            <w:tcW w:w="1980" w:type="dxa"/>
          </w:tcPr>
          <w:p w14:paraId="7232C01E" w14:textId="6624028C"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sure </w:t>
            </w:r>
          </w:p>
        </w:tc>
        <w:tc>
          <w:tcPr>
            <w:tcW w:w="1830" w:type="dxa"/>
          </w:tcPr>
          <w:p w14:paraId="51858499" w14:textId="09C7CA3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769A3E26" w14:textId="77777777" w:rsidTr="07F34A22">
        <w:tc>
          <w:tcPr>
            <w:tcW w:w="1260" w:type="dxa"/>
          </w:tcPr>
          <w:p w14:paraId="70D624C3" w14:textId="0FE887D9"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G</w:t>
            </w:r>
          </w:p>
        </w:tc>
        <w:tc>
          <w:tcPr>
            <w:tcW w:w="1980" w:type="dxa"/>
          </w:tcPr>
          <w:p w14:paraId="2B7319F4" w14:textId="39742023"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30" w:type="dxa"/>
          </w:tcPr>
          <w:p w14:paraId="24432D88" w14:textId="07714142"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2B939506" w14:textId="77777777" w:rsidTr="07F34A22">
        <w:tc>
          <w:tcPr>
            <w:tcW w:w="1260" w:type="dxa"/>
          </w:tcPr>
          <w:p w14:paraId="75FC5E34" w14:textId="754AED50"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H</w:t>
            </w:r>
          </w:p>
        </w:tc>
        <w:tc>
          <w:tcPr>
            <w:tcW w:w="1980" w:type="dxa"/>
          </w:tcPr>
          <w:p w14:paraId="7E602DED" w14:textId="17E51D8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30" w:type="dxa"/>
          </w:tcPr>
          <w:p w14:paraId="1161DB29" w14:textId="023C633A"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05B5C2B2" w14:textId="77777777" w:rsidTr="07F34A22">
        <w:tc>
          <w:tcPr>
            <w:tcW w:w="1260" w:type="dxa"/>
          </w:tcPr>
          <w:p w14:paraId="4A89444D" w14:textId="2E93E76C"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I</w:t>
            </w:r>
          </w:p>
        </w:tc>
        <w:tc>
          <w:tcPr>
            <w:tcW w:w="1980" w:type="dxa"/>
          </w:tcPr>
          <w:p w14:paraId="3A52339D" w14:textId="47D8570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c>
          <w:tcPr>
            <w:tcW w:w="1830" w:type="dxa"/>
          </w:tcPr>
          <w:p w14:paraId="401C2455" w14:textId="22C2F1B2"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2549956B" w14:textId="77777777" w:rsidTr="07F34A22">
        <w:tc>
          <w:tcPr>
            <w:tcW w:w="1260" w:type="dxa"/>
          </w:tcPr>
          <w:p w14:paraId="0B1559DD" w14:textId="329BD112"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J</w:t>
            </w:r>
          </w:p>
        </w:tc>
        <w:tc>
          <w:tcPr>
            <w:tcW w:w="1980" w:type="dxa"/>
          </w:tcPr>
          <w:p w14:paraId="01E84DC6" w14:textId="24787C0E"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Not completed </w:t>
            </w:r>
          </w:p>
        </w:tc>
        <w:tc>
          <w:tcPr>
            <w:tcW w:w="1830" w:type="dxa"/>
          </w:tcPr>
          <w:p w14:paraId="28F1D22B" w14:textId="4B4544BC"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73A3A753" w14:textId="77777777" w:rsidTr="07F34A22">
        <w:tc>
          <w:tcPr>
            <w:tcW w:w="1260" w:type="dxa"/>
          </w:tcPr>
          <w:p w14:paraId="3D878233" w14:textId="6DFDABD4"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K</w:t>
            </w:r>
          </w:p>
        </w:tc>
        <w:tc>
          <w:tcPr>
            <w:tcW w:w="1980" w:type="dxa"/>
          </w:tcPr>
          <w:p w14:paraId="6463A0E4" w14:textId="1AC80FF0"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c>
          <w:tcPr>
            <w:tcW w:w="1830" w:type="dxa"/>
          </w:tcPr>
          <w:p w14:paraId="49E1ACF4" w14:textId="289EE6EB"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4B119F3C" w14:textId="77777777" w:rsidTr="07F34A22">
        <w:tc>
          <w:tcPr>
            <w:tcW w:w="1260" w:type="dxa"/>
          </w:tcPr>
          <w:p w14:paraId="7E486B3B" w14:textId="01F7450B"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L</w:t>
            </w:r>
          </w:p>
        </w:tc>
        <w:tc>
          <w:tcPr>
            <w:tcW w:w="1980" w:type="dxa"/>
          </w:tcPr>
          <w:p w14:paraId="1665B3BB" w14:textId="5FFB2E47"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c>
          <w:tcPr>
            <w:tcW w:w="1830" w:type="dxa"/>
          </w:tcPr>
          <w:p w14:paraId="423F3DF7" w14:textId="682B7CFF"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r>
      <w:tr w:rsidR="1F714DA2" w14:paraId="0725FD80" w14:textId="77777777" w:rsidTr="07F34A22">
        <w:tc>
          <w:tcPr>
            <w:tcW w:w="1260" w:type="dxa"/>
          </w:tcPr>
          <w:p w14:paraId="2140163B" w14:textId="2E483073"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t>Child M</w:t>
            </w:r>
          </w:p>
        </w:tc>
        <w:tc>
          <w:tcPr>
            <w:tcW w:w="1980" w:type="dxa"/>
          </w:tcPr>
          <w:p w14:paraId="77BE8A0E" w14:textId="7A8BCA55"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 xml:space="preserve">Yes </w:t>
            </w:r>
          </w:p>
        </w:tc>
        <w:tc>
          <w:tcPr>
            <w:tcW w:w="1830" w:type="dxa"/>
          </w:tcPr>
          <w:p w14:paraId="2FEF4BFF" w14:textId="35AC5004"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Not completed</w:t>
            </w:r>
          </w:p>
        </w:tc>
      </w:tr>
      <w:tr w:rsidR="1F714DA2" w14:paraId="493D530A" w14:textId="77777777" w:rsidTr="07F34A22">
        <w:tc>
          <w:tcPr>
            <w:tcW w:w="1260" w:type="dxa"/>
          </w:tcPr>
          <w:p w14:paraId="399FB7BC" w14:textId="3074BEC6" w:rsidR="1F714DA2" w:rsidRDefault="150AB615" w:rsidP="07F34A22">
            <w:pPr>
              <w:spacing w:line="259" w:lineRule="auto"/>
              <w:rPr>
                <w:rFonts w:ascii="Arial" w:eastAsia="Arial" w:hAnsi="Arial" w:cs="Arial"/>
                <w:color w:val="000000" w:themeColor="text1"/>
              </w:rPr>
            </w:pPr>
            <w:r w:rsidRPr="07F34A22">
              <w:rPr>
                <w:rFonts w:ascii="Arial" w:eastAsia="Arial" w:hAnsi="Arial" w:cs="Arial"/>
                <w:b/>
                <w:bCs/>
                <w:color w:val="000000" w:themeColor="text1"/>
              </w:rPr>
              <w:lastRenderedPageBreak/>
              <w:t>Child N</w:t>
            </w:r>
          </w:p>
        </w:tc>
        <w:tc>
          <w:tcPr>
            <w:tcW w:w="1980" w:type="dxa"/>
          </w:tcPr>
          <w:p w14:paraId="275F7BDE" w14:textId="6F7A5D5D"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c>
          <w:tcPr>
            <w:tcW w:w="1830" w:type="dxa"/>
          </w:tcPr>
          <w:p w14:paraId="27C75855" w14:textId="6757A35A" w:rsidR="1F714DA2" w:rsidRDefault="150AB615" w:rsidP="07F34A22">
            <w:pPr>
              <w:spacing w:line="259" w:lineRule="auto"/>
              <w:rPr>
                <w:rFonts w:ascii="Arial" w:eastAsia="Arial" w:hAnsi="Arial" w:cs="Arial"/>
                <w:color w:val="000000" w:themeColor="text1"/>
              </w:rPr>
            </w:pPr>
            <w:r w:rsidRPr="07F34A22">
              <w:rPr>
                <w:rFonts w:ascii="Arial" w:eastAsia="Arial" w:hAnsi="Arial" w:cs="Arial"/>
                <w:color w:val="000000" w:themeColor="text1"/>
              </w:rPr>
              <w:t>Yes</w:t>
            </w:r>
          </w:p>
        </w:tc>
      </w:tr>
    </w:tbl>
    <w:p w14:paraId="0179D89F" w14:textId="4E3106E6" w:rsidR="1F714DA2" w:rsidRDefault="1F714DA2" w:rsidP="1F714DA2">
      <w:pPr>
        <w:spacing w:after="0" w:line="240" w:lineRule="auto"/>
        <w:rPr>
          <w:rFonts w:ascii="Arial" w:eastAsia="Arial" w:hAnsi="Arial" w:cs="Arial"/>
        </w:rPr>
      </w:pPr>
    </w:p>
    <w:p w14:paraId="189FDC88" w14:textId="2787690F" w:rsidR="7FC4B639" w:rsidRDefault="6D2BC5B6" w:rsidP="1F714DA2">
      <w:pPr>
        <w:spacing w:after="0" w:line="240" w:lineRule="auto"/>
        <w:rPr>
          <w:rFonts w:ascii="Arial" w:eastAsia="Arial" w:hAnsi="Arial" w:cs="Arial"/>
        </w:rPr>
      </w:pPr>
      <w:r w:rsidRPr="07F34A22">
        <w:rPr>
          <w:rFonts w:ascii="Arial" w:eastAsia="Arial" w:hAnsi="Arial" w:cs="Arial"/>
        </w:rPr>
        <w:t>From the table above we can see that 50% of pupils id</w:t>
      </w:r>
      <w:r w:rsidR="5A7C34AC" w:rsidRPr="07F34A22">
        <w:rPr>
          <w:rFonts w:ascii="Arial" w:eastAsia="Arial" w:hAnsi="Arial" w:cs="Arial"/>
        </w:rPr>
        <w:t xml:space="preserve">entified that they were able to make different choices regarding their routines and behaviours. After the nurture group input, 64% of pupils </w:t>
      </w:r>
      <w:r w:rsidR="2A828827" w:rsidRPr="07F34A22">
        <w:rPr>
          <w:rFonts w:ascii="Arial" w:eastAsia="Arial" w:hAnsi="Arial" w:cs="Arial"/>
        </w:rPr>
        <w:t>identified that they were able to make choices using the strategies they had learned</w:t>
      </w:r>
      <w:r w:rsidR="675E67AD" w:rsidRPr="07F34A22">
        <w:rPr>
          <w:rFonts w:ascii="Arial" w:eastAsia="Arial" w:hAnsi="Arial" w:cs="Arial"/>
        </w:rPr>
        <w:t>. Throughout discussion they identified that the</w:t>
      </w:r>
      <w:r w:rsidR="373DCFD5" w:rsidRPr="07F34A22">
        <w:rPr>
          <w:rFonts w:ascii="Arial" w:eastAsia="Arial" w:hAnsi="Arial" w:cs="Arial"/>
        </w:rPr>
        <w:t>y</w:t>
      </w:r>
      <w:r w:rsidR="70C585F6" w:rsidRPr="07F34A22">
        <w:rPr>
          <w:rFonts w:ascii="Arial" w:eastAsia="Arial" w:hAnsi="Arial" w:cs="Arial"/>
        </w:rPr>
        <w:t xml:space="preserve"> now have the option to choose from strategies that will help them that they never had before. </w:t>
      </w:r>
    </w:p>
    <w:p w14:paraId="7CAFAD13" w14:textId="7EA6248F" w:rsidR="1F714DA2" w:rsidRDefault="1F714DA2" w:rsidP="1F714DA2">
      <w:pPr>
        <w:spacing w:after="0" w:line="240" w:lineRule="auto"/>
        <w:rPr>
          <w:rFonts w:ascii="Arial" w:eastAsia="Arial" w:hAnsi="Arial" w:cs="Arial"/>
        </w:rPr>
      </w:pPr>
    </w:p>
    <w:p w14:paraId="708148D5" w14:textId="28C5193E" w:rsidR="08BB4316" w:rsidRDefault="08BB4316" w:rsidP="07F34A22">
      <w:pPr>
        <w:spacing w:after="0" w:line="240" w:lineRule="auto"/>
        <w:ind w:firstLine="720"/>
        <w:rPr>
          <w:rFonts w:ascii="Arial" w:eastAsia="Arial" w:hAnsi="Arial" w:cs="Arial"/>
        </w:rPr>
      </w:pPr>
      <w:r w:rsidRPr="07F34A22">
        <w:rPr>
          <w:rFonts w:ascii="Arial" w:eastAsia="Arial" w:hAnsi="Arial" w:cs="Arial"/>
        </w:rPr>
        <w:t>A</w:t>
      </w:r>
      <w:r w:rsidR="0A16BCCA" w:rsidRPr="07F34A22">
        <w:rPr>
          <w:rFonts w:ascii="Arial" w:eastAsia="Arial" w:hAnsi="Arial" w:cs="Arial"/>
        </w:rPr>
        <w:t>fter gathering children’s opinions about the project,</w:t>
      </w:r>
      <w:r w:rsidRPr="07F34A22">
        <w:rPr>
          <w:rFonts w:ascii="Arial" w:eastAsia="Arial" w:hAnsi="Arial" w:cs="Arial"/>
        </w:rPr>
        <w:t xml:space="preserve"> </w:t>
      </w:r>
      <w:r w:rsidR="04345888" w:rsidRPr="07F34A22">
        <w:rPr>
          <w:rFonts w:ascii="Arial" w:eastAsia="Arial" w:hAnsi="Arial" w:cs="Arial"/>
        </w:rPr>
        <w:t>m</w:t>
      </w:r>
      <w:r w:rsidR="30847FBC" w:rsidRPr="07F34A22">
        <w:rPr>
          <w:rFonts w:ascii="Arial" w:eastAsia="Arial" w:hAnsi="Arial" w:cs="Arial"/>
        </w:rPr>
        <w:t xml:space="preserve">ost pupils expressed that they liked the more relaxing environment of the nurture room instead of the classroom and </w:t>
      </w:r>
      <w:r w:rsidR="21A2D397" w:rsidRPr="07F34A22">
        <w:rPr>
          <w:rFonts w:ascii="Arial" w:eastAsia="Arial" w:hAnsi="Arial" w:cs="Arial"/>
        </w:rPr>
        <w:t>that they liked learning new strategies alongside their peers. Pupils also identified that the strategies</w:t>
      </w:r>
      <w:r w:rsidR="0A9AEEEC" w:rsidRPr="07F34A22">
        <w:rPr>
          <w:rFonts w:ascii="Arial" w:eastAsia="Arial" w:hAnsi="Arial" w:cs="Arial"/>
        </w:rPr>
        <w:t xml:space="preserve"> help </w:t>
      </w:r>
      <w:r w:rsidR="6B643C07" w:rsidRPr="07F34A22">
        <w:rPr>
          <w:rFonts w:ascii="Arial" w:eastAsia="Arial" w:hAnsi="Arial" w:cs="Arial"/>
        </w:rPr>
        <w:t xml:space="preserve">them control their anger and help them when feeling sad. Some pupils also identified that they may not share the strategies with others until they become confident in using them and </w:t>
      </w:r>
      <w:r w:rsidR="3224B954" w:rsidRPr="07F34A22">
        <w:rPr>
          <w:rFonts w:ascii="Arial" w:eastAsia="Arial" w:hAnsi="Arial" w:cs="Arial"/>
        </w:rPr>
        <w:t xml:space="preserve">that they will keep telling themselves the strategies to support this. </w:t>
      </w:r>
    </w:p>
    <w:p w14:paraId="21E84D2C" w14:textId="24A200DF" w:rsidR="0AD5FE20" w:rsidRDefault="0AD5FE20" w:rsidP="0AD5FE20">
      <w:pPr>
        <w:spacing w:after="0" w:line="240" w:lineRule="auto"/>
        <w:rPr>
          <w:rFonts w:ascii="Arial" w:eastAsia="Arial" w:hAnsi="Arial" w:cs="Arial"/>
        </w:rPr>
      </w:pPr>
    </w:p>
    <w:p w14:paraId="56384F31" w14:textId="0440D7F7" w:rsidR="300FFBDD" w:rsidRDefault="300FFBDD" w:rsidP="0AD5FE20">
      <w:pPr>
        <w:spacing w:after="0" w:line="240" w:lineRule="auto"/>
        <w:rPr>
          <w:rFonts w:ascii="Arial" w:eastAsia="Arial" w:hAnsi="Arial" w:cs="Arial"/>
        </w:rPr>
      </w:pPr>
      <w:r w:rsidRPr="0AD5FE20">
        <w:rPr>
          <w:rFonts w:ascii="Arial" w:eastAsia="Arial" w:hAnsi="Arial" w:cs="Arial"/>
        </w:rPr>
        <w:t xml:space="preserve">Additional opinions from the pupils included: </w:t>
      </w:r>
    </w:p>
    <w:p w14:paraId="14F5BCD6" w14:textId="3B218D2D" w:rsidR="0AD5FE20" w:rsidRDefault="0AD5FE20" w:rsidP="0AD5FE20">
      <w:pPr>
        <w:spacing w:after="0" w:line="240" w:lineRule="auto"/>
        <w:rPr>
          <w:rFonts w:ascii="Arial" w:eastAsia="Arial" w:hAnsi="Arial" w:cs="Arial"/>
        </w:rPr>
      </w:pPr>
    </w:p>
    <w:tbl>
      <w:tblPr>
        <w:tblStyle w:val="TableGrid"/>
        <w:tblW w:w="0" w:type="auto"/>
        <w:tblLayout w:type="fixed"/>
        <w:tblLook w:val="06A0" w:firstRow="1" w:lastRow="0" w:firstColumn="1" w:lastColumn="0" w:noHBand="1" w:noVBand="1"/>
      </w:tblPr>
      <w:tblGrid>
        <w:gridCol w:w="9015"/>
      </w:tblGrid>
      <w:tr w:rsidR="0AD5FE20" w14:paraId="5540BA4D" w14:textId="77777777" w:rsidTr="07F34A22">
        <w:tc>
          <w:tcPr>
            <w:tcW w:w="9015" w:type="dxa"/>
          </w:tcPr>
          <w:p w14:paraId="643BDC09" w14:textId="6FC312BA" w:rsidR="0AD5FE20" w:rsidRDefault="7A43084B" w:rsidP="07F34A22">
            <w:pPr>
              <w:rPr>
                <w:rFonts w:eastAsiaTheme="minorEastAsia"/>
              </w:rPr>
            </w:pPr>
            <w:r w:rsidRPr="07F34A22">
              <w:rPr>
                <w:rFonts w:ascii="Arial" w:hAnsi="Arial" w:cs="Arial"/>
              </w:rPr>
              <w:t xml:space="preserve">I managed to use the start of the 54321 Right Now strategy last night when my brother was annoying </w:t>
            </w:r>
            <w:r w:rsidR="5DA466DE" w:rsidRPr="07F34A22">
              <w:rPr>
                <w:rFonts w:ascii="Arial" w:hAnsi="Arial" w:cs="Arial"/>
              </w:rPr>
              <w:t>me,</w:t>
            </w:r>
            <w:r w:rsidRPr="07F34A22">
              <w:rPr>
                <w:rFonts w:ascii="Arial" w:hAnsi="Arial" w:cs="Arial"/>
              </w:rPr>
              <w:t xml:space="preserve"> and I could feel my </w:t>
            </w:r>
            <w:r w:rsidR="6730518C" w:rsidRPr="07F34A22">
              <w:rPr>
                <w:rFonts w:ascii="Arial" w:hAnsi="Arial" w:cs="Arial"/>
              </w:rPr>
              <w:t>fizz. -</w:t>
            </w:r>
            <w:r w:rsidRPr="07F34A22">
              <w:rPr>
                <w:rFonts w:ascii="Arial" w:hAnsi="Arial" w:cs="Arial"/>
              </w:rPr>
              <w:t xml:space="preserve"> I only got to 4 but it helped me cope with my anger and therefore I did not punch him.</w:t>
            </w:r>
            <w:r w:rsidRPr="07F34A22">
              <w:rPr>
                <w:rFonts w:ascii="Arial" w:hAnsi="Arial" w:cs="Arial"/>
                <w:b/>
                <w:bCs/>
              </w:rPr>
              <w:t xml:space="preserve"> (Child F). </w:t>
            </w:r>
          </w:p>
        </w:tc>
      </w:tr>
      <w:tr w:rsidR="0AD5FE20" w14:paraId="53E4F503" w14:textId="77777777" w:rsidTr="07F34A22">
        <w:tc>
          <w:tcPr>
            <w:tcW w:w="9015" w:type="dxa"/>
          </w:tcPr>
          <w:p w14:paraId="59E14EE4" w14:textId="601140B6" w:rsidR="0AD5FE20" w:rsidRDefault="7A43084B" w:rsidP="07F34A22">
            <w:r w:rsidRPr="07F34A22">
              <w:rPr>
                <w:rFonts w:ascii="Arial" w:hAnsi="Arial" w:cs="Arial"/>
              </w:rPr>
              <w:t xml:space="preserve">I use the ‘It will pass’ strategy every morning as I feel nervous coming to school. I tell myself that my nervous feeling will pass and that I will be ok once I am in the school. I am always happy once I get into school. </w:t>
            </w:r>
            <w:r w:rsidRPr="07F34A22">
              <w:rPr>
                <w:rFonts w:ascii="Arial" w:hAnsi="Arial" w:cs="Arial"/>
                <w:b/>
                <w:bCs/>
              </w:rPr>
              <w:t xml:space="preserve">(Child I). </w:t>
            </w:r>
          </w:p>
        </w:tc>
      </w:tr>
      <w:tr w:rsidR="0AD5FE20" w14:paraId="334CF56C" w14:textId="77777777" w:rsidTr="07F34A22">
        <w:tc>
          <w:tcPr>
            <w:tcW w:w="9015" w:type="dxa"/>
          </w:tcPr>
          <w:p w14:paraId="11307F42" w14:textId="762439E2" w:rsidR="0AD5FE20" w:rsidRDefault="7A43084B" w:rsidP="07F34A22">
            <w:r w:rsidRPr="07F34A22">
              <w:rPr>
                <w:rFonts w:ascii="Arial" w:hAnsi="Arial" w:cs="Arial"/>
              </w:rPr>
              <w:t xml:space="preserve">I used the ‘It will pass’ strategy when we broke down in the car. I was scared and nervous and felt like crying. I knew that my </w:t>
            </w:r>
            <w:r w:rsidR="30E4BC08" w:rsidRPr="07F34A22">
              <w:rPr>
                <w:rFonts w:ascii="Arial" w:hAnsi="Arial" w:cs="Arial"/>
              </w:rPr>
              <w:t>dad</w:t>
            </w:r>
            <w:r w:rsidRPr="07F34A22">
              <w:rPr>
                <w:rFonts w:ascii="Arial" w:hAnsi="Arial" w:cs="Arial"/>
              </w:rPr>
              <w:t xml:space="preserve"> would get it sorted and get us home safe so I told myself that my feelings of being scared and nervous would pass and that stopped me getting upset. </w:t>
            </w:r>
            <w:r w:rsidRPr="07F34A22">
              <w:rPr>
                <w:rFonts w:ascii="Arial" w:hAnsi="Arial" w:cs="Arial"/>
                <w:b/>
                <w:bCs/>
              </w:rPr>
              <w:t xml:space="preserve">(Child D). </w:t>
            </w:r>
          </w:p>
        </w:tc>
      </w:tr>
    </w:tbl>
    <w:p w14:paraId="36CF607C" w14:textId="4D9A53BB" w:rsidR="1F714DA2" w:rsidRDefault="1F714DA2" w:rsidP="1F714DA2">
      <w:pPr>
        <w:spacing w:after="0" w:line="240" w:lineRule="auto"/>
        <w:rPr>
          <w:rFonts w:ascii="Arial" w:eastAsia="Arial" w:hAnsi="Arial" w:cs="Arial"/>
        </w:rPr>
      </w:pPr>
    </w:p>
    <w:p w14:paraId="590AD52D" w14:textId="102F7AB9" w:rsidR="1F714DA2" w:rsidRDefault="08BB4316" w:rsidP="07F34A22">
      <w:pPr>
        <w:spacing w:after="0" w:line="240" w:lineRule="auto"/>
        <w:ind w:firstLine="720"/>
        <w:rPr>
          <w:rFonts w:ascii="Arial" w:eastAsia="Arial" w:hAnsi="Arial" w:cs="Arial"/>
        </w:rPr>
      </w:pPr>
      <w:r w:rsidRPr="07F34A22">
        <w:rPr>
          <w:rFonts w:ascii="Arial" w:eastAsia="Arial" w:hAnsi="Arial" w:cs="Arial"/>
        </w:rPr>
        <w:t>Overall,</w:t>
      </w:r>
      <w:r w:rsidR="1B2E6758" w:rsidRPr="07F34A22">
        <w:rPr>
          <w:rFonts w:ascii="Arial" w:eastAsia="Arial" w:hAnsi="Arial" w:cs="Arial"/>
        </w:rPr>
        <w:t xml:space="preserve"> the results demonstrate </w:t>
      </w:r>
      <w:r w:rsidR="19931673" w:rsidRPr="07F34A22">
        <w:rPr>
          <w:rFonts w:ascii="Arial" w:eastAsia="Arial" w:hAnsi="Arial" w:cs="Arial"/>
        </w:rPr>
        <w:t>that we</w:t>
      </w:r>
      <w:r w:rsidR="4B511E0A" w:rsidRPr="07F34A22">
        <w:rPr>
          <w:rFonts w:ascii="Arial" w:eastAsia="Arial" w:hAnsi="Arial" w:cs="Arial"/>
        </w:rPr>
        <w:t xml:space="preserve"> have 50% of pupils who feel that they have strategies to use</w:t>
      </w:r>
      <w:r w:rsidR="07E4B94F" w:rsidRPr="07F34A22">
        <w:rPr>
          <w:rFonts w:ascii="Arial" w:eastAsia="Arial" w:hAnsi="Arial" w:cs="Arial"/>
        </w:rPr>
        <w:t xml:space="preserve"> and feel that they have someone who can help them through difficult times which is a huge positive for our pupils.</w:t>
      </w:r>
      <w:r w:rsidR="7C0A8752" w:rsidRPr="07F34A22">
        <w:rPr>
          <w:rFonts w:ascii="Arial" w:eastAsia="Arial" w:hAnsi="Arial" w:cs="Arial"/>
        </w:rPr>
        <w:t xml:space="preserve"> Additionally, </w:t>
      </w:r>
      <w:r w:rsidR="4B511E0A" w:rsidRPr="07F34A22">
        <w:rPr>
          <w:rFonts w:ascii="Arial" w:eastAsia="Arial" w:hAnsi="Arial" w:cs="Arial"/>
        </w:rPr>
        <w:t>64% of pupils explained that they have choice</w:t>
      </w:r>
      <w:r w:rsidR="1901CB78" w:rsidRPr="07F34A22">
        <w:rPr>
          <w:rFonts w:ascii="Arial" w:eastAsia="Arial" w:hAnsi="Arial" w:cs="Arial"/>
        </w:rPr>
        <w:t>s they can make using the different strategies to support them</w:t>
      </w:r>
      <w:r w:rsidR="78E5890B" w:rsidRPr="07F34A22">
        <w:rPr>
          <w:rFonts w:ascii="Arial" w:eastAsia="Arial" w:hAnsi="Arial" w:cs="Arial"/>
        </w:rPr>
        <w:t xml:space="preserve"> and </w:t>
      </w:r>
      <w:r w:rsidR="76419759" w:rsidRPr="07F34A22">
        <w:rPr>
          <w:rFonts w:ascii="Arial" w:eastAsia="Arial" w:hAnsi="Arial" w:cs="Arial"/>
        </w:rPr>
        <w:t>more than half of the pupils feel that they can express a range of emotions to others.</w:t>
      </w:r>
    </w:p>
    <w:p w14:paraId="7CD79F53" w14:textId="7F923DB1" w:rsidR="1F714DA2" w:rsidRDefault="1F714DA2" w:rsidP="07F34A22">
      <w:pPr>
        <w:spacing w:after="0" w:line="240" w:lineRule="auto"/>
        <w:ind w:firstLine="720"/>
        <w:rPr>
          <w:rFonts w:ascii="Arial" w:eastAsia="Arial" w:hAnsi="Arial" w:cs="Arial"/>
        </w:rPr>
      </w:pPr>
    </w:p>
    <w:p w14:paraId="726E72D3" w14:textId="6EFFE847" w:rsidR="1F714DA2" w:rsidRDefault="4D754BAA" w:rsidP="07F34A22">
      <w:pPr>
        <w:spacing w:after="0" w:line="240" w:lineRule="auto"/>
        <w:ind w:firstLine="720"/>
        <w:rPr>
          <w:rFonts w:ascii="Arial" w:eastAsia="Arial" w:hAnsi="Arial" w:cs="Arial"/>
        </w:rPr>
      </w:pPr>
      <w:r w:rsidRPr="07F34A22">
        <w:rPr>
          <w:rFonts w:ascii="Arial" w:eastAsia="Arial" w:hAnsi="Arial" w:cs="Arial"/>
        </w:rPr>
        <w:t xml:space="preserve"> Although</w:t>
      </w:r>
      <w:r w:rsidR="561515E7" w:rsidRPr="07F34A22">
        <w:rPr>
          <w:rFonts w:ascii="Arial" w:eastAsia="Arial" w:hAnsi="Arial" w:cs="Arial"/>
        </w:rPr>
        <w:t xml:space="preserve"> most pupils enjoyed making their keyring and explained that it would benefit them,</w:t>
      </w:r>
      <w:r w:rsidRPr="07F34A22">
        <w:rPr>
          <w:rFonts w:ascii="Arial" w:eastAsia="Arial" w:hAnsi="Arial" w:cs="Arial"/>
        </w:rPr>
        <w:t xml:space="preserve"> pupils explained that</w:t>
      </w:r>
      <w:r w:rsidR="43E9B6FF" w:rsidRPr="07F34A22">
        <w:rPr>
          <w:rFonts w:ascii="Arial" w:eastAsia="Arial" w:hAnsi="Arial" w:cs="Arial"/>
        </w:rPr>
        <w:t xml:space="preserve"> they would probably only use it to remind them of the strategies they could use for each emotion rather than identify which emotion they were experiencing. Overall, this research project has been</w:t>
      </w:r>
      <w:r w:rsidR="2F85243E" w:rsidRPr="07F34A22">
        <w:rPr>
          <w:rFonts w:ascii="Arial" w:eastAsia="Arial" w:hAnsi="Arial" w:cs="Arial"/>
        </w:rPr>
        <w:t xml:space="preserve"> beneficial for the children as it has allowed them to express their emotions and realise that this is a healthy thing to do and pupils are now equipped with strategies to support them with their resilience</w:t>
      </w:r>
      <w:r w:rsidR="24DADD33" w:rsidRPr="07F34A22">
        <w:rPr>
          <w:rFonts w:ascii="Arial" w:eastAsia="Arial" w:hAnsi="Arial" w:cs="Arial"/>
        </w:rPr>
        <w:t>.</w:t>
      </w:r>
    </w:p>
    <w:p w14:paraId="2B914610" w14:textId="3432BE4E" w:rsidR="00393330" w:rsidRPr="00F72A0D" w:rsidRDefault="10D40ACC" w:rsidP="0AD5FE20">
      <w:pPr>
        <w:autoSpaceDE w:val="0"/>
        <w:autoSpaceDN w:val="0"/>
        <w:adjustRightInd w:val="0"/>
        <w:spacing w:after="0" w:line="240" w:lineRule="auto"/>
        <w:rPr>
          <w:rFonts w:ascii="Verdana" w:eastAsia="Calibri" w:hAnsi="Verdana" w:cs="HelveticaNeueLTStd-Lt"/>
        </w:rPr>
      </w:pPr>
      <w:r w:rsidRPr="0AD5FE20">
        <w:rPr>
          <w:rFonts w:ascii="Verdana" w:eastAsia="Calibri" w:hAnsi="Verdana" w:cs="HelveticaNeueLTStd-Lt"/>
          <w:color w:val="FF0000"/>
        </w:rPr>
        <w:t xml:space="preserve"> </w:t>
      </w:r>
      <w:r w:rsidR="28EDE836" w:rsidRPr="0AD5FE20">
        <w:rPr>
          <w:rFonts w:ascii="Verdana" w:eastAsia="Calibri" w:hAnsi="Verdana" w:cs="HelveticaNeueLTStd-Lt"/>
        </w:rPr>
        <w:t xml:space="preserve"> </w:t>
      </w:r>
    </w:p>
    <w:p w14:paraId="79E2D0E2" w14:textId="480CDC15" w:rsidR="00393330" w:rsidRPr="00F72A0D" w:rsidRDefault="246EB1D3" w:rsidP="07F34A22">
      <w:pPr>
        <w:autoSpaceDE w:val="0"/>
        <w:autoSpaceDN w:val="0"/>
        <w:adjustRightInd w:val="0"/>
        <w:spacing w:after="0" w:line="240" w:lineRule="auto"/>
        <w:ind w:firstLine="360"/>
        <w:rPr>
          <w:rFonts w:ascii="Arial" w:eastAsia="Arial" w:hAnsi="Arial" w:cs="Arial"/>
        </w:rPr>
      </w:pPr>
      <w:r w:rsidRPr="07F34A22">
        <w:rPr>
          <w:rFonts w:ascii="Arial" w:eastAsia="Arial" w:hAnsi="Arial" w:cs="Arial"/>
        </w:rPr>
        <w:t>Due to this project,</w:t>
      </w:r>
      <w:r w:rsidR="168422D1" w:rsidRPr="07F34A22">
        <w:rPr>
          <w:rFonts w:ascii="Arial" w:eastAsia="Arial" w:hAnsi="Arial" w:cs="Arial"/>
        </w:rPr>
        <w:t xml:space="preserve"> I will now share my learning of </w:t>
      </w:r>
      <w:r w:rsidR="2668583D" w:rsidRPr="07F34A22">
        <w:rPr>
          <w:rFonts w:ascii="Arial" w:eastAsia="Arial" w:hAnsi="Arial" w:cs="Arial"/>
        </w:rPr>
        <w:t>‘The Decider skills’ and</w:t>
      </w:r>
      <w:r w:rsidR="168422D1" w:rsidRPr="07F34A22">
        <w:rPr>
          <w:rFonts w:ascii="Arial" w:eastAsia="Arial" w:hAnsi="Arial" w:cs="Arial"/>
        </w:rPr>
        <w:t xml:space="preserve"> running a nurture group with my staff team. This will allow them to use these strategies with</w:t>
      </w:r>
      <w:r w:rsidR="10764A72" w:rsidRPr="07F34A22">
        <w:rPr>
          <w:rFonts w:ascii="Arial" w:eastAsia="Arial" w:hAnsi="Arial" w:cs="Arial"/>
        </w:rPr>
        <w:t xml:space="preserve"> </w:t>
      </w:r>
      <w:r w:rsidR="168422D1" w:rsidRPr="07F34A22">
        <w:rPr>
          <w:rFonts w:ascii="Arial" w:eastAsia="Arial" w:hAnsi="Arial" w:cs="Arial"/>
        </w:rPr>
        <w:t>pupil</w:t>
      </w:r>
      <w:r w:rsidR="675466EA" w:rsidRPr="07F34A22">
        <w:rPr>
          <w:rFonts w:ascii="Arial" w:eastAsia="Arial" w:hAnsi="Arial" w:cs="Arial"/>
        </w:rPr>
        <w:t>s</w:t>
      </w:r>
      <w:r w:rsidR="243F5F62" w:rsidRPr="07F34A22">
        <w:rPr>
          <w:rFonts w:ascii="Arial" w:eastAsia="Arial" w:hAnsi="Arial" w:cs="Arial"/>
        </w:rPr>
        <w:t xml:space="preserve"> in their class to support resilience. </w:t>
      </w:r>
    </w:p>
    <w:p w14:paraId="15F8084F" w14:textId="7A06FDFE" w:rsidR="50FB03A5" w:rsidRDefault="50FB03A5" w:rsidP="2B343665">
      <w:pPr>
        <w:spacing w:after="0" w:line="240" w:lineRule="auto"/>
        <w:ind w:left="360"/>
        <w:rPr>
          <w:rFonts w:ascii="Arial" w:eastAsia="Arial" w:hAnsi="Arial" w:cs="Arial"/>
        </w:rPr>
      </w:pPr>
    </w:p>
    <w:p w14:paraId="0D7478CC" w14:textId="21163C39" w:rsidR="00393330" w:rsidRPr="00F72A0D" w:rsidRDefault="106EFC73" w:rsidP="07F34A22">
      <w:pPr>
        <w:autoSpaceDE w:val="0"/>
        <w:autoSpaceDN w:val="0"/>
        <w:adjustRightInd w:val="0"/>
        <w:spacing w:after="0" w:line="240" w:lineRule="auto"/>
        <w:ind w:firstLine="360"/>
        <w:rPr>
          <w:rFonts w:ascii="Arial" w:eastAsia="Arial" w:hAnsi="Arial" w:cs="Arial"/>
        </w:rPr>
      </w:pPr>
      <w:r w:rsidRPr="07F34A22">
        <w:rPr>
          <w:rFonts w:ascii="Arial" w:eastAsia="Arial" w:hAnsi="Arial" w:cs="Arial"/>
        </w:rPr>
        <w:t xml:space="preserve">Due to conducting this project, it has allowed me to get an insight to pupil’s emotions and things that they may need support with. For example, </w:t>
      </w:r>
      <w:r w:rsidR="613F408C" w:rsidRPr="07F34A22">
        <w:rPr>
          <w:rFonts w:ascii="Arial" w:eastAsia="Arial" w:hAnsi="Arial" w:cs="Arial"/>
        </w:rPr>
        <w:t xml:space="preserve">one pupil shared their nerves about their transition to </w:t>
      </w:r>
      <w:r w:rsidR="57695999" w:rsidRPr="07F34A22">
        <w:rPr>
          <w:rFonts w:ascii="Arial" w:eastAsia="Arial" w:hAnsi="Arial" w:cs="Arial"/>
        </w:rPr>
        <w:t>secondary school. I then share</w:t>
      </w:r>
      <w:r w:rsidR="4F1B2FA3" w:rsidRPr="07F34A22">
        <w:rPr>
          <w:rFonts w:ascii="Arial" w:eastAsia="Arial" w:hAnsi="Arial" w:cs="Arial"/>
        </w:rPr>
        <w:t>d</w:t>
      </w:r>
      <w:r w:rsidR="57695999" w:rsidRPr="07F34A22">
        <w:rPr>
          <w:rFonts w:ascii="Arial" w:eastAsia="Arial" w:hAnsi="Arial" w:cs="Arial"/>
        </w:rPr>
        <w:t xml:space="preserve"> this with their class teacher</w:t>
      </w:r>
      <w:r w:rsidR="5A57002A" w:rsidRPr="07F34A22">
        <w:rPr>
          <w:rFonts w:ascii="Arial" w:eastAsia="Arial" w:hAnsi="Arial" w:cs="Arial"/>
        </w:rPr>
        <w:t xml:space="preserve"> who explained that the</w:t>
      </w:r>
      <w:r w:rsidR="57695999" w:rsidRPr="07F34A22">
        <w:rPr>
          <w:rFonts w:ascii="Arial" w:eastAsia="Arial" w:hAnsi="Arial" w:cs="Arial"/>
        </w:rPr>
        <w:t xml:space="preserve"> child shared that they were feeling confident about their transition within their class but when in a smaller nurture group he felt more comfortable</w:t>
      </w:r>
      <w:r w:rsidR="7D0D80D4" w:rsidRPr="07F34A22">
        <w:rPr>
          <w:rFonts w:ascii="Arial" w:eastAsia="Arial" w:hAnsi="Arial" w:cs="Arial"/>
        </w:rPr>
        <w:t xml:space="preserve"> in sharing that he was nervous about it. This information was then passed onto the teacher working on transition</w:t>
      </w:r>
      <w:r w:rsidR="3AB69CE2" w:rsidRPr="07F34A22">
        <w:rPr>
          <w:rFonts w:ascii="Arial" w:eastAsia="Arial" w:hAnsi="Arial" w:cs="Arial"/>
        </w:rPr>
        <w:t xml:space="preserve"> to support them. </w:t>
      </w:r>
      <w:r w:rsidR="5A8E6A80" w:rsidRPr="07F34A22">
        <w:rPr>
          <w:rFonts w:ascii="Arial" w:eastAsia="Arial" w:hAnsi="Arial" w:cs="Arial"/>
        </w:rPr>
        <w:t xml:space="preserve">For some of the younger children </w:t>
      </w:r>
      <w:r w:rsidR="4629D7BF" w:rsidRPr="07F34A22">
        <w:rPr>
          <w:rFonts w:ascii="Arial" w:eastAsia="Arial" w:hAnsi="Arial" w:cs="Arial"/>
        </w:rPr>
        <w:t xml:space="preserve">it allowed me to see their interest in the fidgets. They already knew that these were for anxiety and therefore I decided to provide some of </w:t>
      </w:r>
      <w:r w:rsidR="4629D7BF" w:rsidRPr="07F34A22">
        <w:rPr>
          <w:rFonts w:ascii="Arial" w:eastAsia="Arial" w:hAnsi="Arial" w:cs="Arial"/>
        </w:rPr>
        <w:lastRenderedPageBreak/>
        <w:t>these in the nurture room</w:t>
      </w:r>
      <w:r w:rsidR="1A090F7B" w:rsidRPr="07F34A22">
        <w:rPr>
          <w:rFonts w:ascii="Arial" w:eastAsia="Arial" w:hAnsi="Arial" w:cs="Arial"/>
        </w:rPr>
        <w:t xml:space="preserve"> which they explained helped them cope.</w:t>
      </w:r>
      <w:r w:rsidR="5DBA9925" w:rsidRPr="07F34A22">
        <w:rPr>
          <w:rFonts w:ascii="Arial" w:eastAsia="Arial" w:hAnsi="Arial" w:cs="Arial"/>
        </w:rPr>
        <w:t xml:space="preserve"> I can now provide some of these in the classroom when they are completing their learning. </w:t>
      </w:r>
    </w:p>
    <w:p w14:paraId="3FB029A2" w14:textId="7A50268E" w:rsidR="50FB03A5" w:rsidRDefault="50FB03A5" w:rsidP="0AD5FE20">
      <w:pPr>
        <w:spacing w:after="0" w:line="240" w:lineRule="auto"/>
      </w:pPr>
    </w:p>
    <w:p w14:paraId="484AE5FA" w14:textId="3D0D84A7" w:rsidR="00393330" w:rsidRPr="00F72A0D" w:rsidRDefault="7CBE9AC1" w:rsidP="07F34A22">
      <w:pPr>
        <w:autoSpaceDE w:val="0"/>
        <w:autoSpaceDN w:val="0"/>
        <w:adjustRightInd w:val="0"/>
        <w:spacing w:after="0" w:line="240" w:lineRule="auto"/>
        <w:ind w:firstLine="720"/>
        <w:rPr>
          <w:rFonts w:ascii="Arial" w:eastAsia="Arial" w:hAnsi="Arial" w:cs="Arial"/>
        </w:rPr>
      </w:pPr>
      <w:r w:rsidRPr="07F34A22">
        <w:rPr>
          <w:rFonts w:ascii="Arial" w:eastAsia="Arial" w:hAnsi="Arial" w:cs="Arial"/>
        </w:rPr>
        <w:t xml:space="preserve">Previous research from </w:t>
      </w:r>
      <w:proofErr w:type="spellStart"/>
      <w:r w:rsidRPr="07F34A22">
        <w:rPr>
          <w:rFonts w:ascii="Arial" w:eastAsia="Arial" w:hAnsi="Arial" w:cs="Arial"/>
        </w:rPr>
        <w:t>Zarobe</w:t>
      </w:r>
      <w:proofErr w:type="spellEnd"/>
      <w:r w:rsidRPr="07F34A22">
        <w:rPr>
          <w:rFonts w:ascii="Arial" w:eastAsia="Arial" w:hAnsi="Arial" w:cs="Arial"/>
        </w:rPr>
        <w:t xml:space="preserve"> and Bungay (2017) stated that expressive arts</w:t>
      </w:r>
      <w:r w:rsidR="0B355355" w:rsidRPr="07F34A22">
        <w:rPr>
          <w:rFonts w:ascii="Arial" w:eastAsia="Arial" w:hAnsi="Arial" w:cs="Arial"/>
        </w:rPr>
        <w:t xml:space="preserve"> activities helped </w:t>
      </w:r>
      <w:r w:rsidR="6803E8AD" w:rsidRPr="07F34A22">
        <w:rPr>
          <w:rFonts w:ascii="Arial" w:eastAsia="Arial" w:hAnsi="Arial" w:cs="Arial"/>
        </w:rPr>
        <w:t>them</w:t>
      </w:r>
      <w:r w:rsidR="0B355355" w:rsidRPr="07F34A22">
        <w:rPr>
          <w:rFonts w:ascii="Arial" w:eastAsia="Arial" w:hAnsi="Arial" w:cs="Arial"/>
        </w:rPr>
        <w:t xml:space="preserve"> understand the strategies</w:t>
      </w:r>
      <w:r w:rsidR="2E474F2B" w:rsidRPr="07F34A22">
        <w:rPr>
          <w:rFonts w:ascii="Arial" w:eastAsia="Arial" w:hAnsi="Arial" w:cs="Arial"/>
        </w:rPr>
        <w:t xml:space="preserve">. Therefore, I used an outdoor </w:t>
      </w:r>
      <w:r w:rsidR="0B355355" w:rsidRPr="07F34A22">
        <w:rPr>
          <w:rFonts w:ascii="Arial" w:eastAsia="Arial" w:hAnsi="Arial" w:cs="Arial"/>
        </w:rPr>
        <w:t xml:space="preserve">activity for </w:t>
      </w:r>
      <w:r w:rsidR="76DC367F" w:rsidRPr="07F34A22">
        <w:rPr>
          <w:rFonts w:ascii="Arial" w:eastAsia="Arial" w:hAnsi="Arial" w:cs="Arial"/>
        </w:rPr>
        <w:t xml:space="preserve">the </w:t>
      </w:r>
      <w:r w:rsidR="0B355355" w:rsidRPr="07F34A22">
        <w:rPr>
          <w:rFonts w:ascii="Arial" w:eastAsia="Arial" w:hAnsi="Arial" w:cs="Arial"/>
        </w:rPr>
        <w:t>54321 Right Now</w:t>
      </w:r>
      <w:r w:rsidR="3D6A2DF3" w:rsidRPr="07F34A22">
        <w:rPr>
          <w:rFonts w:ascii="Arial" w:eastAsia="Arial" w:hAnsi="Arial" w:cs="Arial"/>
        </w:rPr>
        <w:t xml:space="preserve"> s</w:t>
      </w:r>
      <w:r w:rsidR="0602AEBE" w:rsidRPr="07F34A22">
        <w:rPr>
          <w:rFonts w:ascii="Arial" w:eastAsia="Arial" w:hAnsi="Arial" w:cs="Arial"/>
        </w:rPr>
        <w:t>trategy where children had to complete a scavenger hunt</w:t>
      </w:r>
      <w:r w:rsidR="3489D8B2" w:rsidRPr="07F34A22">
        <w:rPr>
          <w:rFonts w:ascii="Arial" w:eastAsia="Arial" w:hAnsi="Arial" w:cs="Arial"/>
        </w:rPr>
        <w:t>.</w:t>
      </w:r>
      <w:r w:rsidR="0602AEBE" w:rsidRPr="07F34A22">
        <w:rPr>
          <w:rFonts w:ascii="Arial" w:eastAsia="Arial" w:hAnsi="Arial" w:cs="Arial"/>
        </w:rPr>
        <w:t xml:space="preserve"> T</w:t>
      </w:r>
      <w:r w:rsidR="0B355355" w:rsidRPr="07F34A22">
        <w:rPr>
          <w:rFonts w:ascii="Arial" w:eastAsia="Arial" w:hAnsi="Arial" w:cs="Arial"/>
        </w:rPr>
        <w:t xml:space="preserve">his is </w:t>
      </w:r>
      <w:r w:rsidR="2F1A854D" w:rsidRPr="07F34A22">
        <w:rPr>
          <w:rFonts w:ascii="Arial" w:eastAsia="Arial" w:hAnsi="Arial" w:cs="Arial"/>
        </w:rPr>
        <w:t xml:space="preserve">now </w:t>
      </w:r>
      <w:r w:rsidR="0B355355" w:rsidRPr="07F34A22">
        <w:rPr>
          <w:rFonts w:ascii="Arial" w:eastAsia="Arial" w:hAnsi="Arial" w:cs="Arial"/>
        </w:rPr>
        <w:t>what they remember when I ask them to explain the strategy</w:t>
      </w:r>
      <w:r w:rsidR="651FA041" w:rsidRPr="07F34A22">
        <w:rPr>
          <w:rFonts w:ascii="Arial" w:eastAsia="Arial" w:hAnsi="Arial" w:cs="Arial"/>
        </w:rPr>
        <w:t>.</w:t>
      </w:r>
      <w:r w:rsidR="13DC4B4B" w:rsidRPr="07F34A22">
        <w:rPr>
          <w:rFonts w:ascii="Arial" w:eastAsia="Arial" w:hAnsi="Arial" w:cs="Arial"/>
        </w:rPr>
        <w:t xml:space="preserve"> </w:t>
      </w:r>
      <w:r w:rsidR="651FA041" w:rsidRPr="07F34A22">
        <w:rPr>
          <w:rFonts w:ascii="Arial" w:eastAsia="Arial" w:hAnsi="Arial" w:cs="Arial"/>
        </w:rPr>
        <w:t>We also completed a hand drawing activity which was made personalised for every pupil</w:t>
      </w:r>
      <w:r w:rsidR="605A0147" w:rsidRPr="07F34A22">
        <w:rPr>
          <w:rFonts w:ascii="Arial" w:eastAsia="Arial" w:hAnsi="Arial" w:cs="Arial"/>
        </w:rPr>
        <w:t xml:space="preserve"> and </w:t>
      </w:r>
      <w:r w:rsidR="651FA041" w:rsidRPr="07F34A22">
        <w:rPr>
          <w:rFonts w:ascii="Arial" w:eastAsia="Arial" w:hAnsi="Arial" w:cs="Arial"/>
        </w:rPr>
        <w:t xml:space="preserve">a fortune teller activity which they had to make and design. </w:t>
      </w:r>
      <w:r w:rsidR="6FED286B" w:rsidRPr="07F34A22">
        <w:rPr>
          <w:rFonts w:ascii="Arial" w:eastAsia="Arial" w:hAnsi="Arial" w:cs="Arial"/>
        </w:rPr>
        <w:t xml:space="preserve">Active activities made them enjoy it and find it easier to understand. </w:t>
      </w:r>
    </w:p>
    <w:p w14:paraId="031F1D8B" w14:textId="6BEEA1F1" w:rsidR="50FB03A5" w:rsidRDefault="50FB03A5" w:rsidP="07F34A22">
      <w:pPr>
        <w:spacing w:after="0" w:line="240" w:lineRule="auto"/>
      </w:pPr>
    </w:p>
    <w:p w14:paraId="07D48D43" w14:textId="5CC6EABA" w:rsidR="00393330" w:rsidRDefault="0CB7F62F" w:rsidP="07F34A22">
      <w:pPr>
        <w:spacing w:after="0" w:line="240" w:lineRule="auto"/>
        <w:ind w:firstLine="720"/>
      </w:pPr>
      <w:r w:rsidRPr="07F34A22">
        <w:rPr>
          <w:rFonts w:ascii="Arial" w:eastAsia="Arial" w:hAnsi="Arial" w:cs="Arial"/>
        </w:rPr>
        <w:t>Once some pupils had learned</w:t>
      </w:r>
      <w:r w:rsidR="1A42E1AF" w:rsidRPr="07F34A22">
        <w:rPr>
          <w:rFonts w:ascii="Arial" w:eastAsia="Arial" w:hAnsi="Arial" w:cs="Arial"/>
        </w:rPr>
        <w:t xml:space="preserve"> some coping strategies,</w:t>
      </w:r>
      <w:r w:rsidRPr="07F34A22">
        <w:rPr>
          <w:rFonts w:ascii="Arial" w:eastAsia="Arial" w:hAnsi="Arial" w:cs="Arial"/>
        </w:rPr>
        <w:t xml:space="preserve"> they began to tell me that they didn’t like it because the strategies were not working. I re</w:t>
      </w:r>
      <w:r w:rsidR="0B55DE44" w:rsidRPr="07F34A22">
        <w:rPr>
          <w:rFonts w:ascii="Arial" w:eastAsia="Arial" w:hAnsi="Arial" w:cs="Arial"/>
        </w:rPr>
        <w:t>in</w:t>
      </w:r>
      <w:r w:rsidRPr="07F34A22">
        <w:rPr>
          <w:rFonts w:ascii="Arial" w:eastAsia="Arial" w:hAnsi="Arial" w:cs="Arial"/>
        </w:rPr>
        <w:t>forced the message that we</w:t>
      </w:r>
      <w:r w:rsidR="2B6D0CB1" w:rsidRPr="07F34A22">
        <w:rPr>
          <w:rFonts w:ascii="Arial" w:eastAsia="Arial" w:hAnsi="Arial" w:cs="Arial"/>
        </w:rPr>
        <w:t xml:space="preserve"> must keep practicing the strategies until they become natural to us.</w:t>
      </w:r>
      <w:r w:rsidR="18EB48F6" w:rsidRPr="07F34A22">
        <w:rPr>
          <w:rFonts w:ascii="Arial" w:eastAsia="Arial" w:hAnsi="Arial" w:cs="Arial"/>
        </w:rPr>
        <w:t xml:space="preserve"> This was a challenge as I had to convince the children that we should try these strategies and that some of them will work for them.</w:t>
      </w:r>
      <w:r w:rsidR="6C793171" w:rsidRPr="07F34A22">
        <w:rPr>
          <w:rFonts w:ascii="Arial" w:eastAsia="Arial" w:hAnsi="Arial" w:cs="Arial"/>
        </w:rPr>
        <w:t xml:space="preserve"> Another</w:t>
      </w:r>
      <w:r w:rsidR="0385824F" w:rsidRPr="07F34A22">
        <w:rPr>
          <w:rFonts w:ascii="Arial" w:eastAsia="Arial" w:hAnsi="Arial" w:cs="Arial"/>
        </w:rPr>
        <w:t xml:space="preserve"> </w:t>
      </w:r>
      <w:r w:rsidR="01AEA9AC" w:rsidRPr="07F34A22">
        <w:rPr>
          <w:rFonts w:ascii="Arial" w:eastAsia="Arial" w:hAnsi="Arial" w:cs="Arial"/>
        </w:rPr>
        <w:t>c</w:t>
      </w:r>
      <w:r w:rsidR="667C0EBC" w:rsidRPr="07F34A22">
        <w:rPr>
          <w:rFonts w:ascii="Arial" w:eastAsia="Arial" w:hAnsi="Arial" w:cs="Arial"/>
        </w:rPr>
        <w:t xml:space="preserve">hallenge </w:t>
      </w:r>
      <w:r w:rsidR="29F4116F" w:rsidRPr="07F34A22">
        <w:rPr>
          <w:rFonts w:ascii="Arial" w:eastAsia="Arial" w:hAnsi="Arial" w:cs="Arial"/>
        </w:rPr>
        <w:t>was</w:t>
      </w:r>
      <w:r w:rsidR="667C0EBC" w:rsidRPr="07F34A22">
        <w:rPr>
          <w:rFonts w:ascii="Arial" w:eastAsia="Arial" w:hAnsi="Arial" w:cs="Arial"/>
        </w:rPr>
        <w:t xml:space="preserve"> only having </w:t>
      </w:r>
      <w:r w:rsidR="31D3A315" w:rsidRPr="07F34A22">
        <w:rPr>
          <w:rFonts w:ascii="Arial" w:eastAsia="Arial" w:hAnsi="Arial" w:cs="Arial"/>
        </w:rPr>
        <w:t>seven</w:t>
      </w:r>
      <w:r w:rsidR="667C0EBC" w:rsidRPr="07F34A22">
        <w:rPr>
          <w:rFonts w:ascii="Arial" w:eastAsia="Arial" w:hAnsi="Arial" w:cs="Arial"/>
        </w:rPr>
        <w:t xml:space="preserve"> weeks</w:t>
      </w:r>
      <w:r w:rsidR="631FAA68" w:rsidRPr="07F34A22">
        <w:rPr>
          <w:rFonts w:ascii="Arial" w:eastAsia="Arial" w:hAnsi="Arial" w:cs="Arial"/>
        </w:rPr>
        <w:t xml:space="preserve"> to complete the project</w:t>
      </w:r>
      <w:r w:rsidR="667C0EBC" w:rsidRPr="07F34A22">
        <w:rPr>
          <w:rFonts w:ascii="Arial" w:eastAsia="Arial" w:hAnsi="Arial" w:cs="Arial"/>
        </w:rPr>
        <w:t xml:space="preserve"> and pupils having to learn a lot of strategies</w:t>
      </w:r>
      <w:r w:rsidR="7B64D39F" w:rsidRPr="07F34A22">
        <w:rPr>
          <w:rFonts w:ascii="Arial" w:eastAsia="Arial" w:hAnsi="Arial" w:cs="Arial"/>
        </w:rPr>
        <w:t xml:space="preserve"> and try to use them. </w:t>
      </w:r>
      <w:r w:rsidR="039B2A2E" w:rsidRPr="07F34A22">
        <w:rPr>
          <w:rFonts w:ascii="Arial" w:eastAsia="Arial" w:hAnsi="Arial" w:cs="Arial"/>
        </w:rPr>
        <w:t>Therefore,</w:t>
      </w:r>
      <w:r w:rsidR="7B64D39F" w:rsidRPr="07F34A22">
        <w:rPr>
          <w:rFonts w:ascii="Arial" w:eastAsia="Arial" w:hAnsi="Arial" w:cs="Arial"/>
        </w:rPr>
        <w:t xml:space="preserve"> in the future, I think it would benefit for a lot of children to learn one strategy and maybe have</w:t>
      </w:r>
      <w:r w:rsidR="27E2A42E" w:rsidRPr="07F34A22">
        <w:rPr>
          <w:rFonts w:ascii="Arial" w:eastAsia="Arial" w:hAnsi="Arial" w:cs="Arial"/>
        </w:rPr>
        <w:t xml:space="preserve"> a few</w:t>
      </w:r>
      <w:r w:rsidR="7B64D39F" w:rsidRPr="07F34A22">
        <w:rPr>
          <w:rFonts w:ascii="Arial" w:eastAsia="Arial" w:hAnsi="Arial" w:cs="Arial"/>
        </w:rPr>
        <w:t xml:space="preserve"> weeks to use this strategy, reflect and evaluate before </w:t>
      </w:r>
      <w:r w:rsidR="67C80D1B" w:rsidRPr="07F34A22">
        <w:rPr>
          <w:rFonts w:ascii="Arial" w:eastAsia="Arial" w:hAnsi="Arial" w:cs="Arial"/>
        </w:rPr>
        <w:t>learning</w:t>
      </w:r>
      <w:r w:rsidR="7B64D39F" w:rsidRPr="07F34A22">
        <w:rPr>
          <w:rFonts w:ascii="Arial" w:eastAsia="Arial" w:hAnsi="Arial" w:cs="Arial"/>
        </w:rPr>
        <w:t xml:space="preserve"> another. Some of the older pupils</w:t>
      </w:r>
      <w:r w:rsidR="5E57DE1A" w:rsidRPr="07F34A22">
        <w:rPr>
          <w:rFonts w:ascii="Arial" w:eastAsia="Arial" w:hAnsi="Arial" w:cs="Arial"/>
        </w:rPr>
        <w:t xml:space="preserve"> commented</w:t>
      </w:r>
      <w:r w:rsidR="0AD9FCEB" w:rsidRPr="07F34A22">
        <w:rPr>
          <w:rFonts w:ascii="Arial" w:eastAsia="Arial" w:hAnsi="Arial" w:cs="Arial"/>
        </w:rPr>
        <w:t xml:space="preserve"> on how they did not like </w:t>
      </w:r>
      <w:r w:rsidR="2297CA95" w:rsidRPr="07F34A22">
        <w:rPr>
          <w:rFonts w:ascii="Arial" w:eastAsia="Arial" w:hAnsi="Arial" w:cs="Arial"/>
        </w:rPr>
        <w:t>expressing their emotions to a lot of people and how they found this difficult. I explained that I understood this and tried to explain some of the benefits of this.</w:t>
      </w:r>
      <w:r w:rsidR="2297CA95" w:rsidRPr="07F34A22">
        <w:rPr>
          <w:rFonts w:ascii="Verdana" w:eastAsia="Calibri" w:hAnsi="Verdana" w:cs="HelveticaNeueLTStd-Lt"/>
        </w:rPr>
        <w:t xml:space="preserve"> </w:t>
      </w:r>
    </w:p>
    <w:p w14:paraId="272C0DCF" w14:textId="2FFE4664" w:rsidR="07F34A22" w:rsidRDefault="07F34A22" w:rsidP="07F34A22">
      <w:pPr>
        <w:spacing w:after="0" w:line="240" w:lineRule="auto"/>
        <w:ind w:firstLine="720"/>
        <w:rPr>
          <w:rFonts w:ascii="Verdana" w:eastAsia="Calibri" w:hAnsi="Verdana" w:cs="HelveticaNeueLTStd-Lt"/>
        </w:rPr>
      </w:pPr>
    </w:p>
    <w:p w14:paraId="07C26D7F" w14:textId="1BEBBEC7" w:rsidR="00393330" w:rsidRPr="00F72A0D" w:rsidRDefault="00393330" w:rsidP="07F34A22">
      <w:pPr>
        <w:autoSpaceDE w:val="0"/>
        <w:autoSpaceDN w:val="0"/>
        <w:adjustRightInd w:val="0"/>
        <w:spacing w:after="0" w:line="240" w:lineRule="auto"/>
        <w:rPr>
          <w:rFonts w:ascii="Arial" w:eastAsia="Arial" w:hAnsi="Arial" w:cs="Arial"/>
          <w:b/>
          <w:bCs/>
          <w:u w:val="single"/>
        </w:rPr>
      </w:pPr>
      <w:r w:rsidRPr="07F34A22">
        <w:rPr>
          <w:rFonts w:ascii="Arial" w:eastAsia="Arial" w:hAnsi="Arial" w:cs="Arial"/>
          <w:b/>
          <w:bCs/>
          <w:u w:val="single"/>
        </w:rPr>
        <w:t>Conclusions</w:t>
      </w:r>
      <w:r w:rsidRPr="07F34A22">
        <w:rPr>
          <w:rFonts w:ascii="Arial" w:eastAsia="Arial" w:hAnsi="Arial" w:cs="Arial"/>
          <w:b/>
          <w:bCs/>
        </w:rPr>
        <w:t xml:space="preserve"> </w:t>
      </w:r>
    </w:p>
    <w:p w14:paraId="24878253" w14:textId="40152A39" w:rsidR="07F34A22" w:rsidRDefault="07F34A22" w:rsidP="07F34A22">
      <w:pPr>
        <w:spacing w:after="0" w:line="240" w:lineRule="auto"/>
        <w:rPr>
          <w:rFonts w:ascii="Verdana" w:eastAsia="Calibri" w:hAnsi="Verdana" w:cs="HelveticaNeueLTStd-Lt"/>
          <w:b/>
          <w:bCs/>
        </w:rPr>
      </w:pPr>
    </w:p>
    <w:p w14:paraId="393B3B9E" w14:textId="0CF86E4C" w:rsidR="6619CB6B" w:rsidRDefault="6619CB6B" w:rsidP="2B343665">
      <w:pPr>
        <w:spacing w:after="0" w:line="240" w:lineRule="auto"/>
        <w:rPr>
          <w:rFonts w:ascii="Arial" w:eastAsia="Arial" w:hAnsi="Arial" w:cs="Arial"/>
        </w:rPr>
      </w:pPr>
      <w:r w:rsidRPr="07F34A22">
        <w:rPr>
          <w:rFonts w:ascii="Arial" w:eastAsia="Arial" w:hAnsi="Arial" w:cs="Arial"/>
        </w:rPr>
        <w:t xml:space="preserve">In conclusion, the project worked well </w:t>
      </w:r>
      <w:r w:rsidR="7BCB03C2" w:rsidRPr="07F34A22">
        <w:rPr>
          <w:rFonts w:ascii="Arial" w:eastAsia="Arial" w:hAnsi="Arial" w:cs="Arial"/>
        </w:rPr>
        <w:t xml:space="preserve">as </w:t>
      </w:r>
      <w:r w:rsidRPr="07F34A22">
        <w:rPr>
          <w:rFonts w:ascii="Arial" w:eastAsia="Arial" w:hAnsi="Arial" w:cs="Arial"/>
        </w:rPr>
        <w:t>pupils enjoy</w:t>
      </w:r>
      <w:r w:rsidR="0DCB31B7" w:rsidRPr="07F34A22">
        <w:rPr>
          <w:rFonts w:ascii="Arial" w:eastAsia="Arial" w:hAnsi="Arial" w:cs="Arial"/>
        </w:rPr>
        <w:t xml:space="preserve">ed </w:t>
      </w:r>
      <w:r w:rsidRPr="07F34A22">
        <w:rPr>
          <w:rFonts w:ascii="Arial" w:eastAsia="Arial" w:hAnsi="Arial" w:cs="Arial"/>
        </w:rPr>
        <w:t>it and manag</w:t>
      </w:r>
      <w:r w:rsidR="1EDFAADA" w:rsidRPr="07F34A22">
        <w:rPr>
          <w:rFonts w:ascii="Arial" w:eastAsia="Arial" w:hAnsi="Arial" w:cs="Arial"/>
        </w:rPr>
        <w:t>ed</w:t>
      </w:r>
      <w:r w:rsidRPr="07F34A22">
        <w:rPr>
          <w:rFonts w:ascii="Arial" w:eastAsia="Arial" w:hAnsi="Arial" w:cs="Arial"/>
        </w:rPr>
        <w:t xml:space="preserve"> to learn </w:t>
      </w:r>
      <w:r w:rsidR="3992C55E" w:rsidRPr="07F34A22">
        <w:rPr>
          <w:rFonts w:ascii="Arial" w:eastAsia="Arial" w:hAnsi="Arial" w:cs="Arial"/>
        </w:rPr>
        <w:t xml:space="preserve">new strategies to </w:t>
      </w:r>
      <w:r w:rsidR="2120FE41" w:rsidRPr="07F34A22">
        <w:rPr>
          <w:rFonts w:ascii="Arial" w:eastAsia="Arial" w:hAnsi="Arial" w:cs="Arial"/>
        </w:rPr>
        <w:t>support</w:t>
      </w:r>
      <w:r w:rsidR="3992C55E" w:rsidRPr="07F34A22">
        <w:rPr>
          <w:rFonts w:ascii="Arial" w:eastAsia="Arial" w:hAnsi="Arial" w:cs="Arial"/>
        </w:rPr>
        <w:t xml:space="preserve"> </w:t>
      </w:r>
      <w:r w:rsidR="70C1F6BF" w:rsidRPr="07F34A22">
        <w:rPr>
          <w:rFonts w:ascii="Arial" w:eastAsia="Arial" w:hAnsi="Arial" w:cs="Arial"/>
        </w:rPr>
        <w:t>their</w:t>
      </w:r>
      <w:r w:rsidR="3992C55E" w:rsidRPr="07F34A22">
        <w:rPr>
          <w:rFonts w:ascii="Arial" w:eastAsia="Arial" w:hAnsi="Arial" w:cs="Arial"/>
        </w:rPr>
        <w:t xml:space="preserve"> emotions</w:t>
      </w:r>
      <w:r w:rsidR="1A385495" w:rsidRPr="07F34A22">
        <w:rPr>
          <w:rFonts w:ascii="Arial" w:eastAsia="Arial" w:hAnsi="Arial" w:cs="Arial"/>
        </w:rPr>
        <w:t xml:space="preserve">. </w:t>
      </w:r>
      <w:r w:rsidR="3992C55E" w:rsidRPr="07F34A22">
        <w:rPr>
          <w:rFonts w:ascii="Arial" w:eastAsia="Arial" w:hAnsi="Arial" w:cs="Arial"/>
        </w:rPr>
        <w:t>The project</w:t>
      </w:r>
      <w:r w:rsidR="3A6FE8F4" w:rsidRPr="07F34A22">
        <w:rPr>
          <w:rFonts w:ascii="Arial" w:eastAsia="Arial" w:hAnsi="Arial" w:cs="Arial"/>
        </w:rPr>
        <w:t xml:space="preserve"> will</w:t>
      </w:r>
      <w:r w:rsidR="56DEFFB3" w:rsidRPr="07F34A22">
        <w:rPr>
          <w:rFonts w:ascii="Arial" w:eastAsia="Arial" w:hAnsi="Arial" w:cs="Arial"/>
        </w:rPr>
        <w:t xml:space="preserve"> contribute to our professional development needs as a staff on</w:t>
      </w:r>
      <w:r w:rsidR="304F0E0A" w:rsidRPr="07F34A22">
        <w:rPr>
          <w:rFonts w:ascii="Arial" w:eastAsia="Arial" w:hAnsi="Arial" w:cs="Arial"/>
        </w:rPr>
        <w:t xml:space="preserve"> mental health st</w:t>
      </w:r>
      <w:r w:rsidR="75F25E4D" w:rsidRPr="07F34A22">
        <w:rPr>
          <w:rFonts w:ascii="Arial" w:eastAsia="Arial" w:hAnsi="Arial" w:cs="Arial"/>
        </w:rPr>
        <w:t>ra</w:t>
      </w:r>
      <w:r w:rsidR="304F0E0A" w:rsidRPr="07F34A22">
        <w:rPr>
          <w:rFonts w:ascii="Arial" w:eastAsia="Arial" w:hAnsi="Arial" w:cs="Arial"/>
        </w:rPr>
        <w:t>tegies</w:t>
      </w:r>
      <w:r w:rsidR="57B85709" w:rsidRPr="07F34A22">
        <w:rPr>
          <w:rFonts w:ascii="Arial" w:eastAsia="Arial" w:hAnsi="Arial" w:cs="Arial"/>
        </w:rPr>
        <w:t xml:space="preserve"> and </w:t>
      </w:r>
      <w:r w:rsidR="304F0E0A" w:rsidRPr="07F34A22">
        <w:rPr>
          <w:rFonts w:ascii="Arial" w:eastAsia="Arial" w:hAnsi="Arial" w:cs="Arial"/>
        </w:rPr>
        <w:t>nurture</w:t>
      </w:r>
      <w:r w:rsidR="093EFA87" w:rsidRPr="07F34A22">
        <w:rPr>
          <w:rFonts w:ascii="Arial" w:eastAsia="Arial" w:hAnsi="Arial" w:cs="Arial"/>
        </w:rPr>
        <w:t xml:space="preserve"> approaches</w:t>
      </w:r>
      <w:r w:rsidR="304F0E0A" w:rsidRPr="07F34A22">
        <w:rPr>
          <w:rFonts w:ascii="Arial" w:eastAsia="Arial" w:hAnsi="Arial" w:cs="Arial"/>
        </w:rPr>
        <w:t xml:space="preserve"> to support our learners.</w:t>
      </w:r>
      <w:r w:rsidR="47CE5077" w:rsidRPr="07F34A22">
        <w:rPr>
          <w:rFonts w:ascii="Arial" w:eastAsia="Arial" w:hAnsi="Arial" w:cs="Arial"/>
        </w:rPr>
        <w:t xml:space="preserve"> The </w:t>
      </w:r>
      <w:r w:rsidR="5FC08BF8" w:rsidRPr="07F34A22">
        <w:rPr>
          <w:rFonts w:ascii="Arial" w:eastAsia="Arial" w:hAnsi="Arial" w:cs="Arial"/>
        </w:rPr>
        <w:t>d</w:t>
      </w:r>
      <w:r w:rsidR="47CE5077" w:rsidRPr="07F34A22">
        <w:rPr>
          <w:rFonts w:ascii="Arial" w:eastAsia="Arial" w:hAnsi="Arial" w:cs="Arial"/>
        </w:rPr>
        <w:t>ecider skills knowledge and training will be taken forward and used for our school improvement priorities next session</w:t>
      </w:r>
      <w:r w:rsidR="40D67F58" w:rsidRPr="07F34A22">
        <w:rPr>
          <w:rFonts w:ascii="Arial" w:eastAsia="Arial" w:hAnsi="Arial" w:cs="Arial"/>
        </w:rPr>
        <w:t xml:space="preserve"> and </w:t>
      </w:r>
      <w:r w:rsidR="304F0E0A" w:rsidRPr="07F34A22">
        <w:rPr>
          <w:rFonts w:ascii="Arial" w:eastAsia="Arial" w:hAnsi="Arial" w:cs="Arial"/>
        </w:rPr>
        <w:t>I believe that</w:t>
      </w:r>
      <w:r w:rsidR="6041B5F8" w:rsidRPr="07F34A22">
        <w:rPr>
          <w:rFonts w:ascii="Arial" w:eastAsia="Arial" w:hAnsi="Arial" w:cs="Arial"/>
        </w:rPr>
        <w:t xml:space="preserve"> the skills</w:t>
      </w:r>
      <w:r w:rsidR="304F0E0A" w:rsidRPr="07F34A22">
        <w:rPr>
          <w:rFonts w:ascii="Arial" w:eastAsia="Arial" w:hAnsi="Arial" w:cs="Arial"/>
        </w:rPr>
        <w:t xml:space="preserve"> would benefit all teache</w:t>
      </w:r>
      <w:r w:rsidR="0B9DE19B" w:rsidRPr="07F34A22">
        <w:rPr>
          <w:rFonts w:ascii="Arial" w:eastAsia="Arial" w:hAnsi="Arial" w:cs="Arial"/>
        </w:rPr>
        <w:t>rs and allow them to</w:t>
      </w:r>
      <w:r w:rsidR="3DCCD0A2" w:rsidRPr="07F34A22">
        <w:rPr>
          <w:rFonts w:ascii="Arial" w:eastAsia="Arial" w:hAnsi="Arial" w:cs="Arial"/>
        </w:rPr>
        <w:t xml:space="preserve"> teach</w:t>
      </w:r>
      <w:r w:rsidR="0B9DE19B" w:rsidRPr="07F34A22">
        <w:rPr>
          <w:rFonts w:ascii="Arial" w:eastAsia="Arial" w:hAnsi="Arial" w:cs="Arial"/>
        </w:rPr>
        <w:t xml:space="preserve"> strategies to their pupils to help deal with difficult situations.</w:t>
      </w:r>
      <w:r w:rsidR="07C7A002" w:rsidRPr="07F34A22">
        <w:rPr>
          <w:rFonts w:ascii="Arial" w:eastAsia="Arial" w:hAnsi="Arial" w:cs="Arial"/>
        </w:rPr>
        <w:t xml:space="preserve"> T</w:t>
      </w:r>
      <w:r w:rsidR="4C7A96F8" w:rsidRPr="07F34A22">
        <w:rPr>
          <w:rFonts w:ascii="Arial" w:eastAsia="Arial" w:hAnsi="Arial" w:cs="Arial"/>
        </w:rPr>
        <w:t>his research may b</w:t>
      </w:r>
      <w:r w:rsidR="1F840EEB" w:rsidRPr="07F34A22">
        <w:rPr>
          <w:rFonts w:ascii="Arial" w:eastAsia="Arial" w:hAnsi="Arial" w:cs="Arial"/>
        </w:rPr>
        <w:t xml:space="preserve">e of interest to other schools who hope to use </w:t>
      </w:r>
      <w:r w:rsidR="41C97A24" w:rsidRPr="07F34A22">
        <w:rPr>
          <w:rFonts w:ascii="Arial" w:eastAsia="Arial" w:hAnsi="Arial" w:cs="Arial"/>
        </w:rPr>
        <w:t>t</w:t>
      </w:r>
      <w:r w:rsidR="1F840EEB" w:rsidRPr="07F34A22">
        <w:rPr>
          <w:rFonts w:ascii="Arial" w:eastAsia="Arial" w:hAnsi="Arial" w:cs="Arial"/>
        </w:rPr>
        <w:t xml:space="preserve">he </w:t>
      </w:r>
      <w:r w:rsidR="0AB9DA5A" w:rsidRPr="07F34A22">
        <w:rPr>
          <w:rFonts w:ascii="Arial" w:eastAsia="Arial" w:hAnsi="Arial" w:cs="Arial"/>
        </w:rPr>
        <w:t>d</w:t>
      </w:r>
      <w:r w:rsidR="1F840EEB" w:rsidRPr="07F34A22">
        <w:rPr>
          <w:rFonts w:ascii="Arial" w:eastAsia="Arial" w:hAnsi="Arial" w:cs="Arial"/>
        </w:rPr>
        <w:t xml:space="preserve">ecider skills or are looking for a similar programme to help pupils gain a range of strategies to support their wellbeing. </w:t>
      </w:r>
    </w:p>
    <w:p w14:paraId="2560BCFE" w14:textId="203D8DFC" w:rsidR="6A71EEC2" w:rsidRDefault="32CF5B65" w:rsidP="07F34A22">
      <w:pPr>
        <w:spacing w:after="0" w:line="240" w:lineRule="auto"/>
        <w:ind w:firstLine="720"/>
        <w:rPr>
          <w:rFonts w:ascii="Arial" w:eastAsia="Arial" w:hAnsi="Arial" w:cs="Arial"/>
        </w:rPr>
      </w:pPr>
      <w:r w:rsidRPr="07F34A22">
        <w:rPr>
          <w:rFonts w:ascii="Arial" w:eastAsia="Arial" w:hAnsi="Arial" w:cs="Arial"/>
        </w:rPr>
        <w:t xml:space="preserve">The project has </w:t>
      </w:r>
      <w:r w:rsidR="6A71EEC2" w:rsidRPr="07F34A22">
        <w:rPr>
          <w:rFonts w:ascii="Arial" w:eastAsia="Arial" w:hAnsi="Arial" w:cs="Arial"/>
        </w:rPr>
        <w:t>shown me how important it is that the s</w:t>
      </w:r>
      <w:r w:rsidR="3D7B66B5" w:rsidRPr="07F34A22">
        <w:rPr>
          <w:rFonts w:ascii="Arial" w:eastAsia="Arial" w:hAnsi="Arial" w:cs="Arial"/>
        </w:rPr>
        <w:t>trategies are reinforced regularly and that everyone is</w:t>
      </w:r>
      <w:r w:rsidR="62B501EF" w:rsidRPr="07F34A22">
        <w:rPr>
          <w:rFonts w:ascii="Arial" w:eastAsia="Arial" w:hAnsi="Arial" w:cs="Arial"/>
        </w:rPr>
        <w:t xml:space="preserve"> using them.</w:t>
      </w:r>
      <w:r w:rsidR="3D7B66B5" w:rsidRPr="07F34A22">
        <w:rPr>
          <w:rFonts w:ascii="Arial" w:eastAsia="Arial" w:hAnsi="Arial" w:cs="Arial"/>
        </w:rPr>
        <w:t xml:space="preserve"> This would mean that next session when we use these skills with other pupils an</w:t>
      </w:r>
      <w:r w:rsidR="23552096" w:rsidRPr="07F34A22">
        <w:rPr>
          <w:rFonts w:ascii="Arial" w:eastAsia="Arial" w:hAnsi="Arial" w:cs="Arial"/>
        </w:rPr>
        <w:t>d</w:t>
      </w:r>
      <w:r w:rsidR="3D7B66B5" w:rsidRPr="07F34A22">
        <w:rPr>
          <w:rFonts w:ascii="Arial" w:eastAsia="Arial" w:hAnsi="Arial" w:cs="Arial"/>
        </w:rPr>
        <w:t xml:space="preserve"> st</w:t>
      </w:r>
      <w:r w:rsidR="52D2F442" w:rsidRPr="07F34A22">
        <w:rPr>
          <w:rFonts w:ascii="Arial" w:eastAsia="Arial" w:hAnsi="Arial" w:cs="Arial"/>
        </w:rPr>
        <w:t xml:space="preserve">aff that it </w:t>
      </w:r>
      <w:r w:rsidR="765E9888" w:rsidRPr="07F34A22">
        <w:rPr>
          <w:rFonts w:ascii="Arial" w:eastAsia="Arial" w:hAnsi="Arial" w:cs="Arial"/>
        </w:rPr>
        <w:t>would</w:t>
      </w:r>
      <w:r w:rsidR="52D2F442" w:rsidRPr="07F34A22">
        <w:rPr>
          <w:rFonts w:ascii="Arial" w:eastAsia="Arial" w:hAnsi="Arial" w:cs="Arial"/>
        </w:rPr>
        <w:t xml:space="preserve"> be beneficial to share these with parents </w:t>
      </w:r>
      <w:r w:rsidR="21E23973" w:rsidRPr="07F34A22">
        <w:rPr>
          <w:rFonts w:ascii="Arial" w:eastAsia="Arial" w:hAnsi="Arial" w:cs="Arial"/>
        </w:rPr>
        <w:t>too</w:t>
      </w:r>
      <w:r w:rsidR="52D2F442" w:rsidRPr="07F34A22">
        <w:rPr>
          <w:rFonts w:ascii="Arial" w:eastAsia="Arial" w:hAnsi="Arial" w:cs="Arial"/>
        </w:rPr>
        <w:t>. This would mean that we were all reinforcing the same strategies</w:t>
      </w:r>
      <w:r w:rsidR="2AB3C34A" w:rsidRPr="07F34A22">
        <w:rPr>
          <w:rFonts w:ascii="Arial" w:eastAsia="Arial" w:hAnsi="Arial" w:cs="Arial"/>
        </w:rPr>
        <w:t xml:space="preserve"> which</w:t>
      </w:r>
      <w:r w:rsidR="5BE18729" w:rsidRPr="07F34A22">
        <w:rPr>
          <w:rFonts w:ascii="Arial" w:eastAsia="Arial" w:hAnsi="Arial" w:cs="Arial"/>
        </w:rPr>
        <w:t xml:space="preserve"> would be hugely beneficial to the children</w:t>
      </w:r>
      <w:r w:rsidR="7D4F7BA7" w:rsidRPr="07F34A22">
        <w:rPr>
          <w:rFonts w:ascii="Arial" w:eastAsia="Arial" w:hAnsi="Arial" w:cs="Arial"/>
        </w:rPr>
        <w:t>.</w:t>
      </w:r>
      <w:r w:rsidR="5BE18729" w:rsidRPr="07F34A22">
        <w:rPr>
          <w:rFonts w:ascii="Arial" w:eastAsia="Arial" w:hAnsi="Arial" w:cs="Arial"/>
        </w:rPr>
        <w:t xml:space="preserve"> The only implication would be that if parent</w:t>
      </w:r>
      <w:r w:rsidR="50631254" w:rsidRPr="07F34A22">
        <w:rPr>
          <w:rFonts w:ascii="Arial" w:eastAsia="Arial" w:hAnsi="Arial" w:cs="Arial"/>
        </w:rPr>
        <w:t>s</w:t>
      </w:r>
      <w:r w:rsidR="5BE18729" w:rsidRPr="07F34A22">
        <w:rPr>
          <w:rFonts w:ascii="Arial" w:eastAsia="Arial" w:hAnsi="Arial" w:cs="Arial"/>
        </w:rPr>
        <w:t xml:space="preserve"> did not find them helpful for themselves then they may not reinforce them </w:t>
      </w:r>
      <w:r w:rsidR="1DE97DB3" w:rsidRPr="07F34A22">
        <w:rPr>
          <w:rFonts w:ascii="Arial" w:eastAsia="Arial" w:hAnsi="Arial" w:cs="Arial"/>
        </w:rPr>
        <w:t>with</w:t>
      </w:r>
      <w:r w:rsidR="5BE18729" w:rsidRPr="07F34A22">
        <w:rPr>
          <w:rFonts w:ascii="Arial" w:eastAsia="Arial" w:hAnsi="Arial" w:cs="Arial"/>
        </w:rPr>
        <w:t xml:space="preserve"> their child. This is something that would need a lot of plannin</w:t>
      </w:r>
      <w:r w:rsidR="26609E57" w:rsidRPr="07F34A22">
        <w:rPr>
          <w:rFonts w:ascii="Arial" w:eastAsia="Arial" w:hAnsi="Arial" w:cs="Arial"/>
        </w:rPr>
        <w:t xml:space="preserve">g if we decided to do this next session. </w:t>
      </w:r>
    </w:p>
    <w:p w14:paraId="7E9F352C" w14:textId="0B88160C" w:rsidR="0AD5FE20" w:rsidRDefault="26609E57" w:rsidP="2B343665">
      <w:pPr>
        <w:spacing w:after="0" w:line="240" w:lineRule="auto"/>
        <w:rPr>
          <w:rFonts w:ascii="Arial" w:eastAsia="Arial" w:hAnsi="Arial" w:cs="Arial"/>
        </w:rPr>
      </w:pPr>
      <w:r w:rsidRPr="07F34A22">
        <w:rPr>
          <w:rFonts w:ascii="Arial" w:eastAsia="Arial" w:hAnsi="Arial" w:cs="Arial"/>
        </w:rPr>
        <w:t>In conclusion, the research into</w:t>
      </w:r>
      <w:r w:rsidR="19B3B9EE" w:rsidRPr="07F34A22">
        <w:rPr>
          <w:rFonts w:ascii="Arial" w:eastAsia="Arial" w:hAnsi="Arial" w:cs="Arial"/>
        </w:rPr>
        <w:t xml:space="preserve"> promoting</w:t>
      </w:r>
      <w:r w:rsidRPr="07F34A22">
        <w:rPr>
          <w:rFonts w:ascii="Arial" w:eastAsia="Arial" w:hAnsi="Arial" w:cs="Arial"/>
        </w:rPr>
        <w:t xml:space="preserve"> children’s resilience has demonstrated that</w:t>
      </w:r>
      <w:r w:rsidR="55B10B21" w:rsidRPr="07F34A22">
        <w:rPr>
          <w:rFonts w:ascii="Arial" w:eastAsia="Arial" w:hAnsi="Arial" w:cs="Arial"/>
        </w:rPr>
        <w:t xml:space="preserve"> using the</w:t>
      </w:r>
      <w:r w:rsidRPr="07F34A22">
        <w:rPr>
          <w:rFonts w:ascii="Arial" w:eastAsia="Arial" w:hAnsi="Arial" w:cs="Arial"/>
        </w:rPr>
        <w:t xml:space="preserve"> </w:t>
      </w:r>
      <w:r w:rsidR="64651A6A" w:rsidRPr="07F34A22">
        <w:rPr>
          <w:rFonts w:ascii="Arial" w:eastAsia="Arial" w:hAnsi="Arial" w:cs="Arial"/>
        </w:rPr>
        <w:t>d</w:t>
      </w:r>
      <w:r w:rsidRPr="07F34A22">
        <w:rPr>
          <w:rFonts w:ascii="Arial" w:eastAsia="Arial" w:hAnsi="Arial" w:cs="Arial"/>
        </w:rPr>
        <w:t xml:space="preserve">ecider skills and having nurture time with small groups of children has been beneficial for the </w:t>
      </w:r>
      <w:r w:rsidR="71BD46D8" w:rsidRPr="07F34A22">
        <w:rPr>
          <w:rFonts w:ascii="Arial" w:eastAsia="Arial" w:hAnsi="Arial" w:cs="Arial"/>
        </w:rPr>
        <w:t>childre</w:t>
      </w:r>
      <w:r w:rsidR="14049714" w:rsidRPr="07F34A22">
        <w:rPr>
          <w:rFonts w:ascii="Arial" w:eastAsia="Arial" w:hAnsi="Arial" w:cs="Arial"/>
        </w:rPr>
        <w:t xml:space="preserve">n’s wellbeing. </w:t>
      </w:r>
    </w:p>
    <w:p w14:paraId="76AC6EC9" w14:textId="1088D92D" w:rsidR="0AD5FE20" w:rsidRDefault="0AD5FE20" w:rsidP="2B343665">
      <w:pPr>
        <w:spacing w:after="0" w:line="240" w:lineRule="auto"/>
        <w:rPr>
          <w:rFonts w:ascii="Verdana" w:eastAsia="Calibri" w:hAnsi="Verdana" w:cs="HelveticaNeueLTStd-Lt"/>
        </w:rPr>
      </w:pPr>
    </w:p>
    <w:p w14:paraId="7D7D5ABB" w14:textId="0DB6B2BC" w:rsidR="07F34A22" w:rsidRDefault="07F34A22" w:rsidP="07F34A22">
      <w:pPr>
        <w:spacing w:after="0" w:line="240" w:lineRule="auto"/>
        <w:rPr>
          <w:rFonts w:ascii="Verdana" w:eastAsia="Calibri" w:hAnsi="Verdana" w:cs="HelveticaNeueLTStd-Lt"/>
        </w:rPr>
      </w:pPr>
    </w:p>
    <w:p w14:paraId="60B6614F" w14:textId="18B101DF" w:rsidR="07F34A22" w:rsidRDefault="07F34A22" w:rsidP="07F34A22">
      <w:pPr>
        <w:spacing w:after="0" w:line="240" w:lineRule="auto"/>
        <w:rPr>
          <w:rFonts w:ascii="Verdana" w:eastAsia="Calibri" w:hAnsi="Verdana" w:cs="HelveticaNeueLTStd-Lt"/>
        </w:rPr>
      </w:pPr>
    </w:p>
    <w:p w14:paraId="223EBEA6" w14:textId="37D30CC0" w:rsidR="07F34A22" w:rsidRDefault="07F34A22" w:rsidP="07F34A22">
      <w:pPr>
        <w:spacing w:after="0" w:line="240" w:lineRule="auto"/>
        <w:rPr>
          <w:rFonts w:ascii="Verdana" w:eastAsia="Calibri" w:hAnsi="Verdana" w:cs="HelveticaNeueLTStd-Lt"/>
        </w:rPr>
      </w:pPr>
    </w:p>
    <w:p w14:paraId="16D92728" w14:textId="25904A43" w:rsidR="07F34A22" w:rsidRDefault="07F34A22" w:rsidP="07F34A22">
      <w:pPr>
        <w:spacing w:after="0" w:line="240" w:lineRule="auto"/>
        <w:rPr>
          <w:rFonts w:ascii="Verdana" w:eastAsia="Calibri" w:hAnsi="Verdana" w:cs="HelveticaNeueLTStd-Lt"/>
        </w:rPr>
      </w:pPr>
    </w:p>
    <w:p w14:paraId="77CBC0AB" w14:textId="73F36E84" w:rsidR="07F34A22" w:rsidRDefault="07F34A22" w:rsidP="07F34A22">
      <w:pPr>
        <w:spacing w:after="0" w:line="240" w:lineRule="auto"/>
        <w:rPr>
          <w:rFonts w:ascii="Verdana" w:eastAsia="Calibri" w:hAnsi="Verdana" w:cs="HelveticaNeueLTStd-Lt"/>
        </w:rPr>
      </w:pPr>
    </w:p>
    <w:p w14:paraId="628F4C37" w14:textId="6DD27726" w:rsidR="07F34A22" w:rsidRDefault="07F34A22" w:rsidP="07F34A22">
      <w:pPr>
        <w:spacing w:after="0" w:line="240" w:lineRule="auto"/>
        <w:rPr>
          <w:rFonts w:ascii="Verdana" w:eastAsia="Calibri" w:hAnsi="Verdana" w:cs="HelveticaNeueLTStd-Lt"/>
        </w:rPr>
      </w:pPr>
    </w:p>
    <w:p w14:paraId="49C0FA16" w14:textId="77777777" w:rsidR="0003699B" w:rsidRDefault="0003699B" w:rsidP="07F34A22">
      <w:pPr>
        <w:spacing w:after="0" w:line="240" w:lineRule="auto"/>
        <w:rPr>
          <w:rFonts w:ascii="Verdana" w:eastAsia="Calibri" w:hAnsi="Verdana" w:cs="HelveticaNeueLTStd-Lt"/>
        </w:rPr>
      </w:pPr>
    </w:p>
    <w:p w14:paraId="180C6D02" w14:textId="32602D86" w:rsidR="07F34A22" w:rsidRDefault="07F34A22" w:rsidP="07F34A22">
      <w:pPr>
        <w:spacing w:after="0" w:line="240" w:lineRule="auto"/>
        <w:rPr>
          <w:rFonts w:ascii="Verdana" w:eastAsia="Calibri" w:hAnsi="Verdana" w:cs="HelveticaNeueLTStd-Lt"/>
        </w:rPr>
      </w:pPr>
    </w:p>
    <w:p w14:paraId="09441C3B" w14:textId="5D959736" w:rsidR="07F34A22" w:rsidRDefault="07F34A22" w:rsidP="07F34A22">
      <w:pPr>
        <w:spacing w:after="0" w:line="240" w:lineRule="auto"/>
        <w:rPr>
          <w:rFonts w:ascii="Verdana" w:eastAsia="Calibri" w:hAnsi="Verdana" w:cs="HelveticaNeueLTStd-Lt"/>
        </w:rPr>
      </w:pPr>
    </w:p>
    <w:p w14:paraId="7F8E3F1F" w14:textId="77777777" w:rsidR="3E207886" w:rsidRDefault="3E207886" w:rsidP="7D4B1E89">
      <w:pPr>
        <w:rPr>
          <w:rFonts w:ascii="Verdana" w:eastAsia="Calibri" w:hAnsi="Verdana" w:cs="HelveticaNeueLTStd-Lt"/>
          <w:b/>
          <w:bCs/>
        </w:rPr>
      </w:pPr>
      <w:r w:rsidRPr="2762ED2A">
        <w:rPr>
          <w:rFonts w:ascii="Arial" w:eastAsia="Arial" w:hAnsi="Arial" w:cs="Arial"/>
          <w:b/>
          <w:bCs/>
          <w:u w:val="single"/>
        </w:rPr>
        <w:lastRenderedPageBreak/>
        <w:t>References</w:t>
      </w:r>
      <w:r w:rsidRPr="2762ED2A">
        <w:rPr>
          <w:rFonts w:ascii="Arial" w:eastAsia="Arial" w:hAnsi="Arial" w:cs="Arial"/>
          <w:b/>
          <w:bCs/>
        </w:rPr>
        <w:t xml:space="preserve"> </w:t>
      </w:r>
      <w:r w:rsidRPr="2762ED2A">
        <w:rPr>
          <w:rFonts w:ascii="Verdana" w:eastAsia="Calibri" w:hAnsi="Verdana" w:cs="HelveticaNeueLTStd-Lt"/>
          <w:b/>
          <w:bCs/>
        </w:rPr>
        <w:t xml:space="preserve"> </w:t>
      </w:r>
    </w:p>
    <w:p w14:paraId="0777E9A1" w14:textId="270341B8" w:rsidR="0B0E398D" w:rsidRDefault="0B0E398D" w:rsidP="2762ED2A">
      <w:pPr>
        <w:rPr>
          <w:rFonts w:ascii="Arial" w:eastAsia="Arial" w:hAnsi="Arial" w:cs="Arial"/>
        </w:rPr>
      </w:pPr>
      <w:r w:rsidRPr="2762ED2A">
        <w:rPr>
          <w:rFonts w:ascii="Arial" w:eastAsia="Arial" w:hAnsi="Arial" w:cs="Arial"/>
        </w:rPr>
        <w:t xml:space="preserve">Anxiety Canada, (2021). </w:t>
      </w:r>
      <w:r w:rsidRPr="2762ED2A">
        <w:rPr>
          <w:rFonts w:ascii="Arial" w:eastAsia="Arial" w:hAnsi="Arial" w:cs="Arial"/>
          <w:color w:val="4A4A4A"/>
        </w:rPr>
        <w:t xml:space="preserve">Addressing Excessive Reassurance Seeking. [Online]. Available at </w:t>
      </w:r>
      <w:hyperlink r:id="rId5">
        <w:r w:rsidRPr="2762ED2A">
          <w:rPr>
            <w:rStyle w:val="Hyperlink"/>
            <w:rFonts w:ascii="Arial" w:eastAsia="Arial" w:hAnsi="Arial" w:cs="Arial"/>
          </w:rPr>
          <w:t>https://www.anxietycanada.com/articles/addressing-excessive-reassurance-seeking/</w:t>
        </w:r>
      </w:hyperlink>
      <w:r w:rsidRPr="2762ED2A">
        <w:rPr>
          <w:rFonts w:ascii="Arial" w:eastAsia="Arial" w:hAnsi="Arial" w:cs="Arial"/>
        </w:rPr>
        <w:t xml:space="preserve"> [Accessed 31</w:t>
      </w:r>
      <w:r w:rsidRPr="2762ED2A">
        <w:rPr>
          <w:rFonts w:ascii="Arial" w:eastAsia="Arial" w:hAnsi="Arial" w:cs="Arial"/>
          <w:vertAlign w:val="superscript"/>
        </w:rPr>
        <w:t>st</w:t>
      </w:r>
      <w:r w:rsidRPr="2762ED2A">
        <w:rPr>
          <w:rFonts w:ascii="Arial" w:eastAsia="Arial" w:hAnsi="Arial" w:cs="Arial"/>
        </w:rPr>
        <w:t xml:space="preserve"> May 2021].</w:t>
      </w:r>
    </w:p>
    <w:p w14:paraId="4DDA3364" w14:textId="4B8E3DE7" w:rsidR="0B0E398D" w:rsidRDefault="0B0E398D" w:rsidP="2762ED2A">
      <w:pPr>
        <w:rPr>
          <w:rFonts w:ascii="Arial" w:eastAsia="Arial" w:hAnsi="Arial" w:cs="Arial"/>
        </w:rPr>
      </w:pPr>
      <w:r w:rsidRPr="2762ED2A">
        <w:rPr>
          <w:rFonts w:ascii="Arial" w:eastAsia="Arial" w:hAnsi="Arial" w:cs="Arial"/>
        </w:rPr>
        <w:t xml:space="preserve">Ayres, M. and Vivyan, C. (2017). </w:t>
      </w:r>
      <w:r w:rsidRPr="2762ED2A">
        <w:rPr>
          <w:rFonts w:ascii="Arial" w:eastAsia="Arial" w:hAnsi="Arial" w:cs="Arial"/>
          <w:i/>
          <w:iCs/>
        </w:rPr>
        <w:t>THE DECIDER LIFE SKILLS AT AMHERST PRIMARY SCHOOL, GUERNSEY.</w:t>
      </w:r>
      <w:r w:rsidRPr="2762ED2A">
        <w:rPr>
          <w:rFonts w:ascii="Arial" w:eastAsia="Arial" w:hAnsi="Arial" w:cs="Arial"/>
        </w:rPr>
        <w:t xml:space="preserve"> [Online]. The Decider skills. Available at: </w:t>
      </w:r>
      <w:hyperlink r:id="rId6">
        <w:r w:rsidRPr="2762ED2A">
          <w:rPr>
            <w:rStyle w:val="Hyperlink"/>
            <w:rFonts w:ascii="Arial" w:eastAsia="Arial" w:hAnsi="Arial" w:cs="Arial"/>
          </w:rPr>
          <w:t>https://www.thedecider.org.uk/media/dzwiszz5/primary-school-implementation.pdf</w:t>
        </w:r>
      </w:hyperlink>
      <w:r w:rsidRPr="2762ED2A">
        <w:rPr>
          <w:rFonts w:ascii="Arial" w:eastAsia="Arial" w:hAnsi="Arial" w:cs="Arial"/>
        </w:rPr>
        <w:t xml:space="preserve"> [Accessed 14</w:t>
      </w:r>
      <w:r w:rsidRPr="2762ED2A">
        <w:rPr>
          <w:rFonts w:ascii="Arial" w:eastAsia="Arial" w:hAnsi="Arial" w:cs="Arial"/>
          <w:vertAlign w:val="superscript"/>
        </w:rPr>
        <w:t>th</w:t>
      </w:r>
      <w:r w:rsidRPr="2762ED2A">
        <w:rPr>
          <w:rFonts w:ascii="Arial" w:eastAsia="Arial" w:hAnsi="Arial" w:cs="Arial"/>
        </w:rPr>
        <w:t xml:space="preserve"> April 2021].</w:t>
      </w:r>
    </w:p>
    <w:p w14:paraId="2DE91863" w14:textId="28028EDF" w:rsidR="0B0E398D" w:rsidRDefault="0B0E398D" w:rsidP="2762ED2A">
      <w:pPr>
        <w:pStyle w:val="Heading1"/>
        <w:spacing w:line="240" w:lineRule="auto"/>
        <w:ind w:right="-144"/>
        <w:rPr>
          <w:rFonts w:ascii="Arial" w:eastAsia="Arial" w:hAnsi="Arial" w:cs="Arial"/>
          <w:color w:val="000000" w:themeColor="text1"/>
          <w:sz w:val="22"/>
          <w:szCs w:val="22"/>
        </w:rPr>
      </w:pPr>
      <w:proofErr w:type="spellStart"/>
      <w:r w:rsidRPr="2762ED2A">
        <w:rPr>
          <w:rFonts w:ascii="Arial" w:eastAsia="Arial" w:hAnsi="Arial" w:cs="Arial"/>
          <w:color w:val="auto"/>
          <w:sz w:val="22"/>
          <w:szCs w:val="22"/>
        </w:rPr>
        <w:t>Eschenbeck</w:t>
      </w:r>
      <w:proofErr w:type="spellEnd"/>
      <w:r w:rsidRPr="2762ED2A">
        <w:rPr>
          <w:rFonts w:ascii="Arial" w:eastAsia="Arial" w:hAnsi="Arial" w:cs="Arial"/>
          <w:color w:val="auto"/>
          <w:sz w:val="22"/>
          <w:szCs w:val="22"/>
        </w:rPr>
        <w:t xml:space="preserve">, H., Schmid, S., Schroder, I., </w:t>
      </w:r>
      <w:proofErr w:type="spellStart"/>
      <w:r w:rsidRPr="2762ED2A">
        <w:rPr>
          <w:rFonts w:ascii="Arial" w:eastAsia="Arial" w:hAnsi="Arial" w:cs="Arial"/>
          <w:color w:val="auto"/>
          <w:sz w:val="22"/>
          <w:szCs w:val="22"/>
        </w:rPr>
        <w:t>Wasserfall</w:t>
      </w:r>
      <w:proofErr w:type="spellEnd"/>
      <w:r w:rsidRPr="2762ED2A">
        <w:rPr>
          <w:rFonts w:ascii="Arial" w:eastAsia="Arial" w:hAnsi="Arial" w:cs="Arial"/>
          <w:color w:val="auto"/>
          <w:sz w:val="22"/>
          <w:szCs w:val="22"/>
        </w:rPr>
        <w:t xml:space="preserve">, N. and Kohlmann, C.W. (2018). </w:t>
      </w:r>
      <w:r w:rsidRPr="2762ED2A">
        <w:rPr>
          <w:rFonts w:ascii="Arial" w:eastAsia="Arial" w:hAnsi="Arial" w:cs="Arial"/>
          <w:color w:val="000000" w:themeColor="text1"/>
          <w:sz w:val="22"/>
          <w:szCs w:val="22"/>
        </w:rPr>
        <w:t xml:space="preserve">Development of Coping Strategies </w:t>
      </w:r>
      <w:proofErr w:type="gramStart"/>
      <w:r w:rsidRPr="2762ED2A">
        <w:rPr>
          <w:rFonts w:ascii="Arial" w:eastAsia="Arial" w:hAnsi="Arial" w:cs="Arial"/>
          <w:color w:val="000000" w:themeColor="text1"/>
          <w:sz w:val="22"/>
          <w:szCs w:val="22"/>
        </w:rPr>
        <w:t>From</w:t>
      </w:r>
      <w:proofErr w:type="gramEnd"/>
      <w:r w:rsidRPr="2762ED2A">
        <w:rPr>
          <w:rFonts w:ascii="Arial" w:eastAsia="Arial" w:hAnsi="Arial" w:cs="Arial"/>
          <w:color w:val="000000" w:themeColor="text1"/>
          <w:sz w:val="22"/>
          <w:szCs w:val="22"/>
        </w:rPr>
        <w:t xml:space="preserve"> Childhood to Adolescence</w:t>
      </w:r>
    </w:p>
    <w:p w14:paraId="04C8F214" w14:textId="7D03B003" w:rsidR="0B0E398D" w:rsidRDefault="0B0E398D" w:rsidP="2762ED2A">
      <w:pPr>
        <w:rPr>
          <w:rFonts w:ascii="Arial" w:eastAsia="Arial" w:hAnsi="Arial" w:cs="Arial"/>
        </w:rPr>
      </w:pPr>
      <w:r w:rsidRPr="2762ED2A">
        <w:rPr>
          <w:rFonts w:ascii="Arial" w:eastAsia="Arial" w:hAnsi="Arial" w:cs="Arial"/>
          <w:color w:val="000000" w:themeColor="text1"/>
        </w:rPr>
        <w:t xml:space="preserve">Cross-Sectional and Longitudinal Trends. </w:t>
      </w:r>
      <w:r w:rsidRPr="2762ED2A">
        <w:rPr>
          <w:rFonts w:ascii="Arial" w:eastAsia="Arial" w:hAnsi="Arial" w:cs="Arial"/>
          <w:i/>
          <w:iCs/>
        </w:rPr>
        <w:t>European Journal of Health Psychology</w:t>
      </w:r>
      <w:r w:rsidRPr="2762ED2A">
        <w:rPr>
          <w:rFonts w:ascii="Arial" w:eastAsia="Arial" w:hAnsi="Arial" w:cs="Arial"/>
        </w:rPr>
        <w:t xml:space="preserve">, [online]. Volume 25 (1), p18-30. Available at </w:t>
      </w:r>
      <w:hyperlink r:id="rId7">
        <w:r w:rsidRPr="2762ED2A">
          <w:rPr>
            <w:rStyle w:val="Hyperlink"/>
            <w:rFonts w:ascii="Arial" w:eastAsia="Arial" w:hAnsi="Arial" w:cs="Arial"/>
          </w:rPr>
          <w:t>https://econtent.hogrefe.com/doi/ref/10.1027/2512-8442/a000005</w:t>
        </w:r>
      </w:hyperlink>
      <w:r w:rsidRPr="2762ED2A">
        <w:rPr>
          <w:rFonts w:ascii="Arial" w:eastAsia="Arial" w:hAnsi="Arial" w:cs="Arial"/>
        </w:rPr>
        <w:t xml:space="preserve"> [Accessed 5</w:t>
      </w:r>
      <w:r w:rsidRPr="2762ED2A">
        <w:rPr>
          <w:rFonts w:ascii="Arial" w:eastAsia="Arial" w:hAnsi="Arial" w:cs="Arial"/>
          <w:vertAlign w:val="superscript"/>
        </w:rPr>
        <w:t>th</w:t>
      </w:r>
      <w:r w:rsidRPr="2762ED2A">
        <w:rPr>
          <w:rFonts w:ascii="Arial" w:eastAsia="Arial" w:hAnsi="Arial" w:cs="Arial"/>
        </w:rPr>
        <w:t xml:space="preserve"> March 2021].</w:t>
      </w:r>
    </w:p>
    <w:p w14:paraId="6D3E1B1D" w14:textId="60771CD7" w:rsidR="06907B8E" w:rsidRDefault="06907B8E" w:rsidP="2762ED2A">
      <w:pPr>
        <w:rPr>
          <w:rFonts w:ascii="Verdana" w:eastAsia="Verdana" w:hAnsi="Verdana" w:cs="Verdana"/>
        </w:rPr>
      </w:pPr>
      <w:r w:rsidRPr="2762ED2A">
        <w:rPr>
          <w:rFonts w:ascii="Verdana" w:eastAsia="Calibri" w:hAnsi="Verdana" w:cs="HelveticaNeueLTStd-Lt"/>
        </w:rPr>
        <w:t xml:space="preserve">Scottish Government (2006). </w:t>
      </w:r>
      <w:r w:rsidRPr="2762ED2A">
        <w:rPr>
          <w:rFonts w:ascii="Verdana" w:eastAsia="Calibri" w:hAnsi="Verdana" w:cs="HelveticaNeueLTStd-Lt"/>
          <w:i/>
          <w:iCs/>
        </w:rPr>
        <w:t xml:space="preserve">Getting it right for </w:t>
      </w:r>
      <w:r w:rsidR="571C67EF" w:rsidRPr="2762ED2A">
        <w:rPr>
          <w:rFonts w:ascii="Verdana" w:eastAsia="Calibri" w:hAnsi="Verdana" w:cs="HelveticaNeueLTStd-Lt"/>
          <w:i/>
          <w:iCs/>
        </w:rPr>
        <w:t>e</w:t>
      </w:r>
      <w:r w:rsidRPr="2762ED2A">
        <w:rPr>
          <w:rFonts w:ascii="Verdana" w:eastAsia="Calibri" w:hAnsi="Verdana" w:cs="HelveticaNeueLTStd-Lt"/>
          <w:i/>
          <w:iCs/>
        </w:rPr>
        <w:t xml:space="preserve">very </w:t>
      </w:r>
      <w:r w:rsidR="7D5678DB" w:rsidRPr="2762ED2A">
        <w:rPr>
          <w:rFonts w:ascii="Verdana" w:eastAsia="Calibri" w:hAnsi="Verdana" w:cs="HelveticaNeueLTStd-Lt"/>
          <w:i/>
          <w:iCs/>
        </w:rPr>
        <w:t>c</w:t>
      </w:r>
      <w:r w:rsidRPr="2762ED2A">
        <w:rPr>
          <w:rFonts w:ascii="Verdana" w:eastAsia="Calibri" w:hAnsi="Verdana" w:cs="HelveticaNeueLTStd-Lt"/>
          <w:i/>
          <w:iCs/>
        </w:rPr>
        <w:t xml:space="preserve">hild </w:t>
      </w:r>
      <w:r w:rsidR="4BA8A9E1" w:rsidRPr="2762ED2A">
        <w:rPr>
          <w:rFonts w:ascii="Verdana" w:eastAsia="Calibri" w:hAnsi="Verdana" w:cs="HelveticaNeueLTStd-Lt"/>
          <w:i/>
          <w:iCs/>
        </w:rPr>
        <w:t>(GIRFEC)</w:t>
      </w:r>
      <w:r w:rsidR="219B7F1D" w:rsidRPr="2762ED2A">
        <w:rPr>
          <w:rFonts w:ascii="Verdana" w:eastAsia="Calibri" w:hAnsi="Verdana" w:cs="HelveticaNeueLTStd-Lt"/>
        </w:rPr>
        <w:t>.</w:t>
      </w:r>
      <w:r w:rsidR="4BA8A9E1" w:rsidRPr="2762ED2A">
        <w:rPr>
          <w:rFonts w:ascii="Verdana" w:eastAsia="Calibri" w:hAnsi="Verdana" w:cs="HelveticaNeueLTStd-Lt"/>
        </w:rPr>
        <w:t xml:space="preserve"> </w:t>
      </w:r>
      <w:r w:rsidRPr="2762ED2A">
        <w:rPr>
          <w:rFonts w:ascii="Verdana" w:eastAsia="Calibri" w:hAnsi="Verdana" w:cs="HelveticaNeueLTStd-Lt"/>
        </w:rPr>
        <w:t>[</w:t>
      </w:r>
      <w:r w:rsidR="48F3F50E" w:rsidRPr="2762ED2A">
        <w:rPr>
          <w:rFonts w:ascii="Verdana" w:eastAsia="Calibri" w:hAnsi="Verdana" w:cs="HelveticaNeueLTStd-Lt"/>
        </w:rPr>
        <w:t>o</w:t>
      </w:r>
      <w:r w:rsidRPr="2762ED2A">
        <w:rPr>
          <w:rFonts w:ascii="Verdana" w:eastAsia="Calibri" w:hAnsi="Verdana" w:cs="HelveticaNeueLTStd-Lt"/>
        </w:rPr>
        <w:t xml:space="preserve">nline]. </w:t>
      </w:r>
      <w:r w:rsidR="59B183F8" w:rsidRPr="2762ED2A">
        <w:rPr>
          <w:rFonts w:ascii="Verdana" w:eastAsia="Calibri" w:hAnsi="Verdana" w:cs="HelveticaNeueLTStd-Lt"/>
        </w:rPr>
        <w:t xml:space="preserve">Available at </w:t>
      </w:r>
      <w:hyperlink r:id="rId8">
        <w:r w:rsidR="59B183F8" w:rsidRPr="2762ED2A">
          <w:rPr>
            <w:rStyle w:val="Hyperlink"/>
            <w:rFonts w:ascii="Verdana" w:eastAsia="Verdana" w:hAnsi="Verdana" w:cs="Verdana"/>
          </w:rPr>
          <w:t>https://www.gov.scot/policies/girfec/</w:t>
        </w:r>
      </w:hyperlink>
      <w:r w:rsidR="59B183F8" w:rsidRPr="2762ED2A">
        <w:rPr>
          <w:rFonts w:ascii="Verdana" w:eastAsia="Verdana" w:hAnsi="Verdana" w:cs="Verdana"/>
        </w:rPr>
        <w:t xml:space="preserve"> </w:t>
      </w:r>
      <w:r w:rsidR="59D9CDEA" w:rsidRPr="2762ED2A">
        <w:rPr>
          <w:rFonts w:ascii="Verdana" w:eastAsia="Verdana" w:hAnsi="Verdana" w:cs="Verdana"/>
        </w:rPr>
        <w:t>[Accessed 3</w:t>
      </w:r>
      <w:r w:rsidR="59D9CDEA" w:rsidRPr="2762ED2A">
        <w:rPr>
          <w:rFonts w:ascii="Verdana" w:eastAsia="Verdana" w:hAnsi="Verdana" w:cs="Verdana"/>
          <w:vertAlign w:val="superscript"/>
        </w:rPr>
        <w:t>rd</w:t>
      </w:r>
      <w:r w:rsidR="59D9CDEA" w:rsidRPr="2762ED2A">
        <w:rPr>
          <w:rFonts w:ascii="Verdana" w:eastAsia="Verdana" w:hAnsi="Verdana" w:cs="Verdana"/>
        </w:rPr>
        <w:t xml:space="preserve"> March 2021]. </w:t>
      </w:r>
    </w:p>
    <w:p w14:paraId="4836B095" w14:textId="7742511D" w:rsidR="7DE62EE6" w:rsidRDefault="7DE62EE6" w:rsidP="2762ED2A">
      <w:pPr>
        <w:rPr>
          <w:rFonts w:ascii="Verdana" w:eastAsia="Verdana" w:hAnsi="Verdana" w:cs="Verdana"/>
        </w:rPr>
      </w:pPr>
      <w:r w:rsidRPr="2762ED2A">
        <w:rPr>
          <w:rFonts w:ascii="Verdana" w:eastAsia="Verdana" w:hAnsi="Verdana" w:cs="Verdana"/>
        </w:rPr>
        <w:t>The British Psychological Society</w:t>
      </w:r>
      <w:r w:rsidR="7D229166" w:rsidRPr="2762ED2A">
        <w:rPr>
          <w:rFonts w:ascii="Verdana" w:eastAsia="Verdana" w:hAnsi="Verdana" w:cs="Verdana"/>
        </w:rPr>
        <w:t xml:space="preserve"> (2020)</w:t>
      </w:r>
      <w:r w:rsidR="704E977F" w:rsidRPr="2762ED2A">
        <w:rPr>
          <w:rFonts w:ascii="Verdana" w:eastAsia="Verdana" w:hAnsi="Verdana" w:cs="Verdana"/>
        </w:rPr>
        <w:t xml:space="preserve">. A resilience and coping framework for supporting transitions back to school. </w:t>
      </w:r>
      <w:r w:rsidR="704E977F" w:rsidRPr="2762ED2A">
        <w:rPr>
          <w:rFonts w:ascii="Verdana" w:eastAsia="Verdana" w:hAnsi="Verdana" w:cs="Verdana"/>
          <w:i/>
          <w:iCs/>
        </w:rPr>
        <w:t xml:space="preserve">Guidance. </w:t>
      </w:r>
      <w:r w:rsidR="704E977F" w:rsidRPr="2762ED2A">
        <w:rPr>
          <w:rFonts w:ascii="Verdana" w:eastAsia="Verdana" w:hAnsi="Verdana" w:cs="Verdana"/>
        </w:rPr>
        <w:t>BRE33f</w:t>
      </w:r>
      <w:r w:rsidR="189ABB3E" w:rsidRPr="2762ED2A">
        <w:rPr>
          <w:rFonts w:ascii="Verdana" w:eastAsia="Verdana" w:hAnsi="Verdana" w:cs="Verdana"/>
        </w:rPr>
        <w:t xml:space="preserve">. Pp1-4. </w:t>
      </w:r>
    </w:p>
    <w:p w14:paraId="12209E29" w14:textId="65D31EB1" w:rsidR="0DB63610" w:rsidRDefault="0DB63610" w:rsidP="2762ED2A">
      <w:pPr>
        <w:rPr>
          <w:rFonts w:ascii="Arial" w:eastAsia="Arial" w:hAnsi="Arial" w:cs="Arial"/>
        </w:rPr>
      </w:pPr>
      <w:r w:rsidRPr="2762ED2A">
        <w:rPr>
          <w:rFonts w:ascii="Arial" w:eastAsia="Arial" w:hAnsi="Arial" w:cs="Arial"/>
        </w:rPr>
        <w:t>The British Psychological Society (2020).</w:t>
      </w:r>
      <w:r w:rsidRPr="2762ED2A">
        <w:rPr>
          <w:rFonts w:ascii="Arial" w:eastAsia="Arial" w:hAnsi="Arial" w:cs="Arial"/>
          <w:i/>
          <w:iCs/>
        </w:rPr>
        <w:t xml:space="preserve"> Back to school: Using psychological perspectives to support re-engagement and recovery.</w:t>
      </w:r>
      <w:r w:rsidRPr="2762ED2A">
        <w:rPr>
          <w:rFonts w:ascii="Arial" w:eastAsia="Arial" w:hAnsi="Arial" w:cs="Arial"/>
        </w:rPr>
        <w:t xml:space="preserve"> Guidance. BRE33a. Pp1-11. </w:t>
      </w:r>
    </w:p>
    <w:p w14:paraId="3C8FCFB1" w14:textId="65978E94" w:rsidR="0DB63610" w:rsidRDefault="0DB63610" w:rsidP="2762ED2A">
      <w:pPr>
        <w:rPr>
          <w:rFonts w:ascii="Arial" w:eastAsia="Arial" w:hAnsi="Arial" w:cs="Arial"/>
        </w:rPr>
      </w:pPr>
      <w:r w:rsidRPr="2762ED2A">
        <w:rPr>
          <w:rFonts w:ascii="Arial" w:eastAsia="Arial" w:hAnsi="Arial" w:cs="Arial"/>
        </w:rPr>
        <w:t xml:space="preserve">The Decider skills, (2020). </w:t>
      </w:r>
      <w:r w:rsidRPr="2762ED2A">
        <w:rPr>
          <w:rFonts w:ascii="Arial" w:eastAsia="Arial" w:hAnsi="Arial" w:cs="Arial"/>
          <w:i/>
          <w:iCs/>
        </w:rPr>
        <w:t xml:space="preserve">Winning Strategies for Mental Health. </w:t>
      </w:r>
      <w:r w:rsidRPr="2762ED2A">
        <w:rPr>
          <w:rFonts w:ascii="Arial" w:eastAsia="Arial" w:hAnsi="Arial" w:cs="Arial"/>
        </w:rPr>
        <w:t xml:space="preserve">[Online]. Available at </w:t>
      </w:r>
      <w:hyperlink r:id="rId9">
        <w:r w:rsidRPr="2762ED2A">
          <w:rPr>
            <w:rStyle w:val="Hyperlink"/>
            <w:rFonts w:ascii="Arial" w:eastAsia="Arial" w:hAnsi="Arial" w:cs="Arial"/>
          </w:rPr>
          <w:t>https://www.thedecider.org.uk/</w:t>
        </w:r>
      </w:hyperlink>
      <w:r w:rsidRPr="2762ED2A">
        <w:rPr>
          <w:rFonts w:ascii="Arial" w:eastAsia="Arial" w:hAnsi="Arial" w:cs="Arial"/>
        </w:rPr>
        <w:t xml:space="preserve"> [Accessed 15</w:t>
      </w:r>
      <w:r w:rsidRPr="2762ED2A">
        <w:rPr>
          <w:rFonts w:ascii="Arial" w:eastAsia="Arial" w:hAnsi="Arial" w:cs="Arial"/>
          <w:vertAlign w:val="superscript"/>
        </w:rPr>
        <w:t>th</w:t>
      </w:r>
      <w:r w:rsidRPr="2762ED2A">
        <w:rPr>
          <w:rFonts w:ascii="Arial" w:eastAsia="Arial" w:hAnsi="Arial" w:cs="Arial"/>
        </w:rPr>
        <w:t xml:space="preserve"> April 2021].</w:t>
      </w:r>
    </w:p>
    <w:p w14:paraId="701F73C8" w14:textId="69C623B7" w:rsidR="3A955BF9" w:rsidRDefault="3A955BF9" w:rsidP="7D4B1E89">
      <w:pPr>
        <w:rPr>
          <w:rFonts w:ascii="Arial" w:eastAsia="Arial" w:hAnsi="Arial" w:cs="Arial"/>
        </w:rPr>
      </w:pPr>
      <w:proofErr w:type="spellStart"/>
      <w:r w:rsidRPr="2762ED2A">
        <w:rPr>
          <w:rFonts w:ascii="Arial" w:eastAsia="Arial" w:hAnsi="Arial" w:cs="Arial"/>
        </w:rPr>
        <w:t>Zarobe</w:t>
      </w:r>
      <w:proofErr w:type="spellEnd"/>
      <w:r w:rsidRPr="2762ED2A">
        <w:rPr>
          <w:rFonts w:ascii="Arial" w:eastAsia="Arial" w:hAnsi="Arial" w:cs="Arial"/>
        </w:rPr>
        <w:t>, L. and Bungay, H. (2017)</w:t>
      </w:r>
      <w:r w:rsidR="1E15311D" w:rsidRPr="2762ED2A">
        <w:rPr>
          <w:rFonts w:ascii="Arial" w:eastAsia="Arial" w:hAnsi="Arial" w:cs="Arial"/>
        </w:rPr>
        <w:t xml:space="preserve">. The role of arts activities in developing resilience and mental wellbeing in children and young people a rapid review of the literature. </w:t>
      </w:r>
      <w:r w:rsidR="1E15311D" w:rsidRPr="2762ED2A">
        <w:rPr>
          <w:rFonts w:ascii="Arial" w:eastAsia="Arial" w:hAnsi="Arial" w:cs="Arial"/>
          <w:i/>
          <w:iCs/>
        </w:rPr>
        <w:t>Journal of Perspectives in Public Health</w:t>
      </w:r>
      <w:r w:rsidR="1E15311D" w:rsidRPr="2762ED2A">
        <w:rPr>
          <w:rFonts w:ascii="Arial" w:eastAsia="Arial" w:hAnsi="Arial" w:cs="Arial"/>
        </w:rPr>
        <w:t>, [</w:t>
      </w:r>
      <w:r w:rsidR="2FC2DC0D" w:rsidRPr="2762ED2A">
        <w:rPr>
          <w:rFonts w:ascii="Arial" w:eastAsia="Arial" w:hAnsi="Arial" w:cs="Arial"/>
        </w:rPr>
        <w:t>o</w:t>
      </w:r>
      <w:r w:rsidR="1E15311D" w:rsidRPr="2762ED2A">
        <w:rPr>
          <w:rFonts w:ascii="Arial" w:eastAsia="Arial" w:hAnsi="Arial" w:cs="Arial"/>
        </w:rPr>
        <w:t>nline].</w:t>
      </w:r>
      <w:r w:rsidR="173198F5" w:rsidRPr="2762ED2A">
        <w:rPr>
          <w:rFonts w:ascii="Arial" w:eastAsia="Arial" w:hAnsi="Arial" w:cs="Arial"/>
        </w:rPr>
        <w:t xml:space="preserve"> Volume 137 (6)</w:t>
      </w:r>
      <w:r w:rsidR="48D35921" w:rsidRPr="2762ED2A">
        <w:rPr>
          <w:rFonts w:ascii="Arial" w:eastAsia="Arial" w:hAnsi="Arial" w:cs="Arial"/>
        </w:rPr>
        <w:t xml:space="preserve">, P337 –347. Available at </w:t>
      </w:r>
      <w:hyperlink r:id="rId10">
        <w:r w:rsidR="48D35921" w:rsidRPr="2762ED2A">
          <w:rPr>
            <w:rStyle w:val="Hyperlink"/>
            <w:rFonts w:ascii="Arial" w:eastAsia="Arial" w:hAnsi="Arial" w:cs="Arial"/>
          </w:rPr>
          <w:t>https://journals.sagepub.com/doi/abs/10.1177/1757913917712283</w:t>
        </w:r>
      </w:hyperlink>
      <w:r w:rsidR="48D35921" w:rsidRPr="2762ED2A">
        <w:rPr>
          <w:rFonts w:ascii="Arial" w:eastAsia="Arial" w:hAnsi="Arial" w:cs="Arial"/>
        </w:rPr>
        <w:t xml:space="preserve"> [Accessed </w:t>
      </w:r>
      <w:r w:rsidR="5B82EA2B" w:rsidRPr="2762ED2A">
        <w:rPr>
          <w:rFonts w:ascii="Arial" w:eastAsia="Arial" w:hAnsi="Arial" w:cs="Arial"/>
        </w:rPr>
        <w:t>3</w:t>
      </w:r>
      <w:r w:rsidR="5B82EA2B" w:rsidRPr="2762ED2A">
        <w:rPr>
          <w:rFonts w:ascii="Arial" w:eastAsia="Arial" w:hAnsi="Arial" w:cs="Arial"/>
          <w:vertAlign w:val="superscript"/>
        </w:rPr>
        <w:t>rd</w:t>
      </w:r>
      <w:r w:rsidR="5B82EA2B" w:rsidRPr="2762ED2A">
        <w:rPr>
          <w:rFonts w:ascii="Arial" w:eastAsia="Arial" w:hAnsi="Arial" w:cs="Arial"/>
        </w:rPr>
        <w:t xml:space="preserve"> March 2021]. </w:t>
      </w:r>
    </w:p>
    <w:p w14:paraId="78A6BE02" w14:textId="04C6E299" w:rsidR="3AEEC853" w:rsidRDefault="7B4FDF99" w:rsidP="7D4B1E89">
      <w:pPr>
        <w:rPr>
          <w:rFonts w:ascii="Arial" w:eastAsia="Arial" w:hAnsi="Arial" w:cs="Arial"/>
        </w:rPr>
      </w:pPr>
      <w:r w:rsidRPr="2762ED2A">
        <w:rPr>
          <w:rFonts w:ascii="Arial" w:eastAsia="Arial" w:hAnsi="Arial" w:cs="Arial"/>
        </w:rPr>
        <w:t xml:space="preserve"> </w:t>
      </w:r>
    </w:p>
    <w:p w14:paraId="55E8DF52" w14:textId="779DDA9F" w:rsidR="7D4B1E89" w:rsidRDefault="7D4B1E89" w:rsidP="7D4B1E89">
      <w:pPr>
        <w:spacing w:line="240" w:lineRule="auto"/>
        <w:ind w:right="-144"/>
        <w:rPr>
          <w:rFonts w:ascii="Arial" w:eastAsia="Arial" w:hAnsi="Arial" w:cs="Arial"/>
        </w:rPr>
      </w:pPr>
    </w:p>
    <w:p w14:paraId="304C43A4" w14:textId="6E7E9E84" w:rsidR="1E15311D" w:rsidRDefault="1E15311D">
      <w:r>
        <w:br/>
      </w:r>
    </w:p>
    <w:p w14:paraId="6E121B45" w14:textId="34FE8B4E" w:rsidR="7D4B1E89" w:rsidRDefault="7D4B1E89" w:rsidP="7D4B1E89">
      <w:pPr>
        <w:rPr>
          <w:rFonts w:ascii="Verdana" w:eastAsia="Verdana" w:hAnsi="Verdana" w:cs="Verdana"/>
        </w:rPr>
      </w:pPr>
    </w:p>
    <w:p w14:paraId="27F582E3" w14:textId="10AB0CEB" w:rsidR="00A239E0" w:rsidRDefault="00A239E0">
      <w:pPr>
        <w:rPr>
          <w:rFonts w:ascii="Arial" w:hAnsi="Arial" w:cs="Arial"/>
        </w:rPr>
      </w:pPr>
    </w:p>
    <w:p w14:paraId="371DAA4C" w14:textId="12700243" w:rsidR="000B5605" w:rsidRDefault="000B5605" w:rsidP="07F34A22">
      <w:pPr>
        <w:autoSpaceDE w:val="0"/>
        <w:autoSpaceDN w:val="0"/>
        <w:adjustRightInd w:val="0"/>
        <w:spacing w:after="0" w:line="240" w:lineRule="auto"/>
        <w:rPr>
          <w:rFonts w:ascii="Arial" w:hAnsi="Arial" w:cs="Arial"/>
        </w:rPr>
      </w:pPr>
    </w:p>
    <w:p w14:paraId="4FE0CAB1" w14:textId="1D1D5AD0" w:rsidR="000B5605" w:rsidRDefault="000B5605" w:rsidP="07F34A22">
      <w:pPr>
        <w:autoSpaceDE w:val="0"/>
        <w:autoSpaceDN w:val="0"/>
        <w:adjustRightInd w:val="0"/>
        <w:spacing w:after="0" w:line="240" w:lineRule="auto"/>
        <w:rPr>
          <w:rFonts w:ascii="Arial" w:hAnsi="Arial" w:cs="Arial"/>
        </w:rPr>
      </w:pPr>
    </w:p>
    <w:p w14:paraId="0B47052C" w14:textId="77777777" w:rsidR="0003699B" w:rsidRDefault="0003699B" w:rsidP="07F34A22">
      <w:pPr>
        <w:autoSpaceDE w:val="0"/>
        <w:autoSpaceDN w:val="0"/>
        <w:adjustRightInd w:val="0"/>
        <w:spacing w:after="0" w:line="240" w:lineRule="auto"/>
        <w:rPr>
          <w:rFonts w:ascii="Arial" w:hAnsi="Arial" w:cs="Arial"/>
        </w:rPr>
      </w:pPr>
    </w:p>
    <w:p w14:paraId="3E9E2108" w14:textId="77777777" w:rsidR="0003699B" w:rsidRDefault="0003699B" w:rsidP="07F34A22">
      <w:pPr>
        <w:autoSpaceDE w:val="0"/>
        <w:autoSpaceDN w:val="0"/>
        <w:adjustRightInd w:val="0"/>
        <w:spacing w:after="0" w:line="240" w:lineRule="auto"/>
        <w:rPr>
          <w:rFonts w:ascii="Arial" w:hAnsi="Arial" w:cs="Arial"/>
        </w:rPr>
      </w:pPr>
    </w:p>
    <w:p w14:paraId="536604A6" w14:textId="77777777" w:rsidR="0003699B" w:rsidRDefault="0003699B" w:rsidP="07F34A22">
      <w:pPr>
        <w:autoSpaceDE w:val="0"/>
        <w:autoSpaceDN w:val="0"/>
        <w:adjustRightInd w:val="0"/>
        <w:spacing w:after="0" w:line="240" w:lineRule="auto"/>
        <w:rPr>
          <w:rFonts w:ascii="Arial" w:hAnsi="Arial" w:cs="Arial"/>
        </w:rPr>
      </w:pPr>
    </w:p>
    <w:p w14:paraId="0BCD3EDB" w14:textId="77777777" w:rsidR="0003699B" w:rsidRDefault="0003699B" w:rsidP="07F34A22">
      <w:pPr>
        <w:autoSpaceDE w:val="0"/>
        <w:autoSpaceDN w:val="0"/>
        <w:adjustRightInd w:val="0"/>
        <w:spacing w:after="0" w:line="240" w:lineRule="auto"/>
        <w:rPr>
          <w:rFonts w:ascii="Arial" w:hAnsi="Arial" w:cs="Arial"/>
        </w:rPr>
      </w:pPr>
    </w:p>
    <w:p w14:paraId="250CB6C4" w14:textId="6F08CB39" w:rsidR="000B5605" w:rsidRDefault="000B5605" w:rsidP="07F34A22">
      <w:pPr>
        <w:autoSpaceDE w:val="0"/>
        <w:autoSpaceDN w:val="0"/>
        <w:adjustRightInd w:val="0"/>
        <w:spacing w:after="0" w:line="240" w:lineRule="auto"/>
        <w:rPr>
          <w:rFonts w:ascii="Arial" w:hAnsi="Arial" w:cs="Arial"/>
        </w:rPr>
      </w:pPr>
    </w:p>
    <w:p w14:paraId="17D17FB6" w14:textId="167F2425" w:rsidR="000B5605" w:rsidRDefault="000B5605" w:rsidP="07F34A22">
      <w:pPr>
        <w:autoSpaceDE w:val="0"/>
        <w:autoSpaceDN w:val="0"/>
        <w:adjustRightInd w:val="0"/>
        <w:spacing w:after="0" w:line="240" w:lineRule="auto"/>
        <w:rPr>
          <w:rFonts w:ascii="Arial" w:hAnsi="Arial" w:cs="Arial"/>
        </w:rPr>
      </w:pPr>
    </w:p>
    <w:p w14:paraId="14225E31" w14:textId="00597634" w:rsidR="000B5605" w:rsidRDefault="000B5605" w:rsidP="07F34A22">
      <w:pPr>
        <w:autoSpaceDE w:val="0"/>
        <w:autoSpaceDN w:val="0"/>
        <w:adjustRightInd w:val="0"/>
        <w:spacing w:after="0" w:line="240" w:lineRule="auto"/>
        <w:rPr>
          <w:rFonts w:ascii="Arial" w:hAnsi="Arial" w:cs="Arial"/>
        </w:rPr>
      </w:pPr>
    </w:p>
    <w:p w14:paraId="2FEF8DE9" w14:textId="74BADBF9" w:rsidR="000B5605" w:rsidRDefault="000B5605" w:rsidP="07F34A22">
      <w:pPr>
        <w:autoSpaceDE w:val="0"/>
        <w:autoSpaceDN w:val="0"/>
        <w:adjustRightInd w:val="0"/>
        <w:spacing w:after="0" w:line="240" w:lineRule="auto"/>
        <w:rPr>
          <w:rFonts w:ascii="Arial" w:hAnsi="Arial" w:cs="Arial"/>
        </w:rPr>
      </w:pPr>
    </w:p>
    <w:p w14:paraId="01511BC9" w14:textId="62ECFD8D" w:rsidR="000B5605" w:rsidRDefault="000B5605" w:rsidP="07F34A22">
      <w:pPr>
        <w:autoSpaceDE w:val="0"/>
        <w:autoSpaceDN w:val="0"/>
        <w:adjustRightInd w:val="0"/>
        <w:spacing w:after="0" w:line="240" w:lineRule="auto"/>
        <w:rPr>
          <w:rFonts w:ascii="Arial" w:hAnsi="Arial" w:cs="Arial"/>
          <w:b/>
          <w:bCs/>
        </w:rPr>
      </w:pPr>
    </w:p>
    <w:p w14:paraId="1DCD66CA" w14:textId="5BF72912" w:rsidR="000B5605" w:rsidRDefault="50E155CD" w:rsidP="07F34A22">
      <w:pPr>
        <w:autoSpaceDE w:val="0"/>
        <w:autoSpaceDN w:val="0"/>
        <w:adjustRightInd w:val="0"/>
        <w:spacing w:after="0" w:line="240" w:lineRule="auto"/>
        <w:rPr>
          <w:rFonts w:ascii="Arial" w:hAnsi="Arial" w:cs="Arial"/>
          <w:b/>
          <w:bCs/>
          <w:u w:val="single"/>
        </w:rPr>
      </w:pPr>
      <w:r w:rsidRPr="07F34A22">
        <w:rPr>
          <w:rFonts w:ascii="Arial" w:hAnsi="Arial" w:cs="Arial"/>
          <w:b/>
          <w:bCs/>
          <w:u w:val="single"/>
        </w:rPr>
        <w:lastRenderedPageBreak/>
        <w:t>Appendix 1</w:t>
      </w:r>
      <w:r w:rsidRPr="07F34A22">
        <w:rPr>
          <w:rFonts w:ascii="Arial" w:hAnsi="Arial" w:cs="Arial"/>
          <w:b/>
          <w:bCs/>
        </w:rPr>
        <w:t xml:space="preserve"> </w:t>
      </w:r>
    </w:p>
    <w:p w14:paraId="10ED79FC" w14:textId="45222DE1" w:rsidR="000B5605" w:rsidRDefault="50E155CD" w:rsidP="07F34A22">
      <w:pPr>
        <w:autoSpaceDE w:val="0"/>
        <w:autoSpaceDN w:val="0"/>
        <w:adjustRightInd w:val="0"/>
        <w:jc w:val="center"/>
        <w:rPr>
          <w:rFonts w:ascii="Comic Sans MS" w:eastAsia="Comic Sans MS" w:hAnsi="Comic Sans MS" w:cs="Comic Sans MS"/>
          <w:color w:val="000000" w:themeColor="text1"/>
          <w:sz w:val="28"/>
          <w:szCs w:val="28"/>
        </w:rPr>
      </w:pPr>
      <w:r w:rsidRPr="07F34A22">
        <w:rPr>
          <w:rFonts w:ascii="Comic Sans MS" w:eastAsia="Comic Sans MS" w:hAnsi="Comic Sans MS" w:cs="Comic Sans MS"/>
          <w:b/>
          <w:bCs/>
          <w:color w:val="000000" w:themeColor="text1"/>
          <w:sz w:val="28"/>
          <w:szCs w:val="28"/>
          <w:u w:val="single"/>
        </w:rPr>
        <w:t>Pupil Survey: GIRFEC Well-Being Indicators Survey</w:t>
      </w:r>
    </w:p>
    <w:p w14:paraId="465EE0E5" w14:textId="34E331E2" w:rsidR="000B5605" w:rsidRDefault="50E155CD" w:rsidP="07F34A22">
      <w:pPr>
        <w:autoSpaceDE w:val="0"/>
        <w:autoSpaceDN w:val="0"/>
        <w:adjustRightInd w:val="0"/>
        <w:rPr>
          <w:rFonts w:ascii="Comic Sans MS" w:eastAsia="Comic Sans MS" w:hAnsi="Comic Sans MS" w:cs="Comic Sans MS"/>
          <w:color w:val="000000" w:themeColor="text1"/>
          <w:sz w:val="28"/>
          <w:szCs w:val="28"/>
        </w:rPr>
      </w:pPr>
      <w:r w:rsidRPr="07F34A22">
        <w:rPr>
          <w:rFonts w:ascii="Comic Sans MS" w:eastAsia="Comic Sans MS" w:hAnsi="Comic Sans MS" w:cs="Comic Sans MS"/>
          <w:b/>
          <w:bCs/>
          <w:color w:val="000000" w:themeColor="text1"/>
          <w:sz w:val="28"/>
          <w:szCs w:val="28"/>
        </w:rPr>
        <w:t xml:space="preserve">Name:                                                              Date: </w:t>
      </w:r>
    </w:p>
    <w:tbl>
      <w:tblPr>
        <w:tblStyle w:val="TableGrid"/>
        <w:tblW w:w="0" w:type="auto"/>
        <w:tblLayout w:type="fixed"/>
        <w:tblLook w:val="04A0" w:firstRow="1" w:lastRow="0" w:firstColumn="1" w:lastColumn="0" w:noHBand="0" w:noVBand="1"/>
      </w:tblPr>
      <w:tblGrid>
        <w:gridCol w:w="1800"/>
        <w:gridCol w:w="3990"/>
        <w:gridCol w:w="990"/>
        <w:gridCol w:w="1125"/>
        <w:gridCol w:w="1080"/>
      </w:tblGrid>
      <w:tr w:rsidR="07F34A22" w14:paraId="71B6360B" w14:textId="77777777" w:rsidTr="07F34A22">
        <w:tc>
          <w:tcPr>
            <w:tcW w:w="1800" w:type="dxa"/>
          </w:tcPr>
          <w:p w14:paraId="27732676" w14:textId="15ADA16A"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Well-being Indicator</w:t>
            </w:r>
          </w:p>
        </w:tc>
        <w:tc>
          <w:tcPr>
            <w:tcW w:w="3990" w:type="dxa"/>
          </w:tcPr>
          <w:p w14:paraId="6EB41A2D" w14:textId="665AE721"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During lockdown……..</w:t>
            </w:r>
          </w:p>
        </w:tc>
        <w:tc>
          <w:tcPr>
            <w:tcW w:w="990" w:type="dxa"/>
          </w:tcPr>
          <w:p w14:paraId="6C3D323A" w14:textId="5C3E015B"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highlight w:val="green"/>
              </w:rPr>
              <w:t>Yes</w:t>
            </w:r>
          </w:p>
        </w:tc>
        <w:tc>
          <w:tcPr>
            <w:tcW w:w="1125" w:type="dxa"/>
          </w:tcPr>
          <w:p w14:paraId="5AE92651" w14:textId="68768A15"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highlight w:val="red"/>
              </w:rPr>
              <w:t>No</w:t>
            </w:r>
          </w:p>
        </w:tc>
        <w:tc>
          <w:tcPr>
            <w:tcW w:w="1080" w:type="dxa"/>
          </w:tcPr>
          <w:p w14:paraId="651D910B" w14:textId="6C044198"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highlight w:val="yellow"/>
              </w:rPr>
              <w:t>Not sure</w:t>
            </w:r>
          </w:p>
        </w:tc>
      </w:tr>
      <w:tr w:rsidR="07F34A22" w14:paraId="67128444" w14:textId="77777777" w:rsidTr="07F34A22">
        <w:trPr>
          <w:trHeight w:val="840"/>
        </w:trPr>
        <w:tc>
          <w:tcPr>
            <w:tcW w:w="1800" w:type="dxa"/>
            <w:vMerge w:val="restart"/>
          </w:tcPr>
          <w:p w14:paraId="0983D1E7" w14:textId="64162B30" w:rsidR="07F34A22" w:rsidRDefault="07F34A22" w:rsidP="07F34A22">
            <w:pPr>
              <w:spacing w:line="259" w:lineRule="auto"/>
              <w:rPr>
                <w:rFonts w:ascii="Comic Sans MS" w:eastAsia="Comic Sans MS" w:hAnsi="Comic Sans MS" w:cs="Comic Sans MS"/>
                <w:sz w:val="28"/>
                <w:szCs w:val="28"/>
              </w:rPr>
            </w:pPr>
          </w:p>
          <w:p w14:paraId="3672A013" w14:textId="397F0977"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Safe</w:t>
            </w:r>
          </w:p>
          <w:p w14:paraId="3CD0725B" w14:textId="29368B66" w:rsidR="07F34A22" w:rsidRDefault="07F34A22" w:rsidP="07F34A22">
            <w:pPr>
              <w:spacing w:line="259" w:lineRule="auto"/>
              <w:rPr>
                <w:rFonts w:ascii="Comic Sans MS" w:eastAsia="Comic Sans MS" w:hAnsi="Comic Sans MS" w:cs="Comic Sans MS"/>
                <w:sz w:val="28"/>
                <w:szCs w:val="28"/>
              </w:rPr>
            </w:pPr>
          </w:p>
        </w:tc>
        <w:tc>
          <w:tcPr>
            <w:tcW w:w="3990" w:type="dxa"/>
          </w:tcPr>
          <w:p w14:paraId="37EC8DCF" w14:textId="60AF20C9"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felt safe to talk about the virus to adults around me. </w:t>
            </w:r>
          </w:p>
        </w:tc>
        <w:tc>
          <w:tcPr>
            <w:tcW w:w="990" w:type="dxa"/>
          </w:tcPr>
          <w:p w14:paraId="1189E252" w14:textId="5E441427" w:rsidR="07F34A22" w:rsidRDefault="07F34A22" w:rsidP="07F34A22">
            <w:pPr>
              <w:spacing w:line="259" w:lineRule="auto"/>
              <w:rPr>
                <w:rFonts w:ascii="Comic Sans MS" w:eastAsia="Comic Sans MS" w:hAnsi="Comic Sans MS" w:cs="Comic Sans MS"/>
                <w:sz w:val="28"/>
                <w:szCs w:val="28"/>
              </w:rPr>
            </w:pPr>
          </w:p>
        </w:tc>
        <w:tc>
          <w:tcPr>
            <w:tcW w:w="1125" w:type="dxa"/>
          </w:tcPr>
          <w:p w14:paraId="7615BFBA" w14:textId="2D8EB863" w:rsidR="07F34A22" w:rsidRDefault="07F34A22" w:rsidP="07F34A22">
            <w:pPr>
              <w:spacing w:line="259" w:lineRule="auto"/>
              <w:rPr>
                <w:rFonts w:ascii="Comic Sans MS" w:eastAsia="Comic Sans MS" w:hAnsi="Comic Sans MS" w:cs="Comic Sans MS"/>
                <w:sz w:val="28"/>
                <w:szCs w:val="28"/>
              </w:rPr>
            </w:pPr>
          </w:p>
        </w:tc>
        <w:tc>
          <w:tcPr>
            <w:tcW w:w="1080" w:type="dxa"/>
          </w:tcPr>
          <w:p w14:paraId="0FF5322F" w14:textId="2F0194A0" w:rsidR="07F34A22" w:rsidRDefault="07F34A22" w:rsidP="07F34A22">
            <w:pPr>
              <w:spacing w:line="259" w:lineRule="auto"/>
              <w:rPr>
                <w:rFonts w:ascii="Comic Sans MS" w:eastAsia="Comic Sans MS" w:hAnsi="Comic Sans MS" w:cs="Comic Sans MS"/>
                <w:sz w:val="28"/>
                <w:szCs w:val="28"/>
              </w:rPr>
            </w:pPr>
          </w:p>
        </w:tc>
      </w:tr>
      <w:tr w:rsidR="07F34A22" w14:paraId="4BE823BB" w14:textId="77777777" w:rsidTr="07F34A22">
        <w:tc>
          <w:tcPr>
            <w:tcW w:w="1800" w:type="dxa"/>
            <w:vMerge/>
            <w:vAlign w:val="center"/>
          </w:tcPr>
          <w:p w14:paraId="36E21782" w14:textId="77777777" w:rsidR="00D70D50" w:rsidRDefault="00D70D50"/>
        </w:tc>
        <w:tc>
          <w:tcPr>
            <w:tcW w:w="3990" w:type="dxa"/>
          </w:tcPr>
          <w:p w14:paraId="6CE247AE" w14:textId="1FABFDBF"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I felt safe from the virus in my home.</w:t>
            </w:r>
          </w:p>
        </w:tc>
        <w:tc>
          <w:tcPr>
            <w:tcW w:w="990" w:type="dxa"/>
          </w:tcPr>
          <w:p w14:paraId="2FA8119F" w14:textId="35CC45A7" w:rsidR="07F34A22" w:rsidRDefault="07F34A22" w:rsidP="07F34A22">
            <w:pPr>
              <w:spacing w:line="259" w:lineRule="auto"/>
              <w:rPr>
                <w:rFonts w:ascii="Comic Sans MS" w:eastAsia="Comic Sans MS" w:hAnsi="Comic Sans MS" w:cs="Comic Sans MS"/>
                <w:sz w:val="28"/>
                <w:szCs w:val="28"/>
              </w:rPr>
            </w:pPr>
          </w:p>
        </w:tc>
        <w:tc>
          <w:tcPr>
            <w:tcW w:w="1125" w:type="dxa"/>
          </w:tcPr>
          <w:p w14:paraId="223DA6DB" w14:textId="39F7DE9E" w:rsidR="07F34A22" w:rsidRDefault="07F34A22" w:rsidP="07F34A22">
            <w:pPr>
              <w:spacing w:line="259" w:lineRule="auto"/>
              <w:rPr>
                <w:rFonts w:ascii="Comic Sans MS" w:eastAsia="Comic Sans MS" w:hAnsi="Comic Sans MS" w:cs="Comic Sans MS"/>
                <w:sz w:val="28"/>
                <w:szCs w:val="28"/>
              </w:rPr>
            </w:pPr>
          </w:p>
        </w:tc>
        <w:tc>
          <w:tcPr>
            <w:tcW w:w="1080" w:type="dxa"/>
          </w:tcPr>
          <w:p w14:paraId="1D0F1FA9" w14:textId="734400BD" w:rsidR="07F34A22" w:rsidRDefault="07F34A22" w:rsidP="07F34A22">
            <w:pPr>
              <w:spacing w:line="259" w:lineRule="auto"/>
              <w:rPr>
                <w:rFonts w:ascii="Comic Sans MS" w:eastAsia="Comic Sans MS" w:hAnsi="Comic Sans MS" w:cs="Comic Sans MS"/>
                <w:sz w:val="28"/>
                <w:szCs w:val="28"/>
              </w:rPr>
            </w:pPr>
          </w:p>
        </w:tc>
      </w:tr>
      <w:tr w:rsidR="07F34A22" w14:paraId="3A0A2A2E" w14:textId="77777777" w:rsidTr="07F34A22">
        <w:tc>
          <w:tcPr>
            <w:tcW w:w="1800" w:type="dxa"/>
            <w:vMerge w:val="restart"/>
          </w:tcPr>
          <w:p w14:paraId="0AB30B77" w14:textId="3ED41661" w:rsidR="07F34A22" w:rsidRDefault="07F34A22" w:rsidP="07F34A22">
            <w:pPr>
              <w:spacing w:line="259" w:lineRule="auto"/>
              <w:jc w:val="center"/>
              <w:rPr>
                <w:rFonts w:ascii="Comic Sans MS" w:eastAsia="Comic Sans MS" w:hAnsi="Comic Sans MS" w:cs="Comic Sans MS"/>
                <w:sz w:val="28"/>
                <w:szCs w:val="28"/>
              </w:rPr>
            </w:pPr>
          </w:p>
          <w:p w14:paraId="221619D2" w14:textId="7768B22E"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Healthy</w:t>
            </w:r>
          </w:p>
        </w:tc>
        <w:tc>
          <w:tcPr>
            <w:tcW w:w="3990" w:type="dxa"/>
          </w:tcPr>
          <w:p w14:paraId="6B888075" w14:textId="27A813BF"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express my emotions. </w:t>
            </w:r>
          </w:p>
        </w:tc>
        <w:tc>
          <w:tcPr>
            <w:tcW w:w="990" w:type="dxa"/>
          </w:tcPr>
          <w:p w14:paraId="5948D1DA" w14:textId="3483BB7E" w:rsidR="07F34A22" w:rsidRDefault="07F34A22" w:rsidP="07F34A22">
            <w:pPr>
              <w:spacing w:line="259" w:lineRule="auto"/>
              <w:rPr>
                <w:rFonts w:ascii="Comic Sans MS" w:eastAsia="Comic Sans MS" w:hAnsi="Comic Sans MS" w:cs="Comic Sans MS"/>
                <w:sz w:val="28"/>
                <w:szCs w:val="28"/>
              </w:rPr>
            </w:pPr>
          </w:p>
        </w:tc>
        <w:tc>
          <w:tcPr>
            <w:tcW w:w="1125" w:type="dxa"/>
          </w:tcPr>
          <w:p w14:paraId="16134F36" w14:textId="2B8646AA" w:rsidR="07F34A22" w:rsidRDefault="07F34A22" w:rsidP="07F34A22">
            <w:pPr>
              <w:spacing w:line="259" w:lineRule="auto"/>
              <w:rPr>
                <w:rFonts w:ascii="Comic Sans MS" w:eastAsia="Comic Sans MS" w:hAnsi="Comic Sans MS" w:cs="Comic Sans MS"/>
                <w:sz w:val="28"/>
                <w:szCs w:val="28"/>
              </w:rPr>
            </w:pPr>
          </w:p>
        </w:tc>
        <w:tc>
          <w:tcPr>
            <w:tcW w:w="1080" w:type="dxa"/>
          </w:tcPr>
          <w:p w14:paraId="7D9FEB0C" w14:textId="0C58629E" w:rsidR="07F34A22" w:rsidRDefault="07F34A22" w:rsidP="07F34A22">
            <w:pPr>
              <w:spacing w:line="259" w:lineRule="auto"/>
              <w:rPr>
                <w:rFonts w:ascii="Comic Sans MS" w:eastAsia="Comic Sans MS" w:hAnsi="Comic Sans MS" w:cs="Comic Sans MS"/>
                <w:sz w:val="28"/>
                <w:szCs w:val="28"/>
              </w:rPr>
            </w:pPr>
          </w:p>
        </w:tc>
      </w:tr>
      <w:tr w:rsidR="07F34A22" w14:paraId="7A462F17" w14:textId="77777777" w:rsidTr="07F34A22">
        <w:tc>
          <w:tcPr>
            <w:tcW w:w="1800" w:type="dxa"/>
            <w:vMerge/>
            <w:vAlign w:val="center"/>
          </w:tcPr>
          <w:p w14:paraId="11586B70" w14:textId="77777777" w:rsidR="00D70D50" w:rsidRDefault="00D70D50"/>
        </w:tc>
        <w:tc>
          <w:tcPr>
            <w:tcW w:w="3990" w:type="dxa"/>
          </w:tcPr>
          <w:p w14:paraId="57D97EA5" w14:textId="4FC7B2D8"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express myself when I was feeling happy or sad. </w:t>
            </w:r>
          </w:p>
        </w:tc>
        <w:tc>
          <w:tcPr>
            <w:tcW w:w="990" w:type="dxa"/>
          </w:tcPr>
          <w:p w14:paraId="1F25E162" w14:textId="1B8EB8ED" w:rsidR="07F34A22" w:rsidRDefault="07F34A22" w:rsidP="07F34A22">
            <w:pPr>
              <w:spacing w:line="259" w:lineRule="auto"/>
              <w:rPr>
                <w:rFonts w:ascii="Comic Sans MS" w:eastAsia="Comic Sans MS" w:hAnsi="Comic Sans MS" w:cs="Comic Sans MS"/>
                <w:sz w:val="28"/>
                <w:szCs w:val="28"/>
              </w:rPr>
            </w:pPr>
          </w:p>
        </w:tc>
        <w:tc>
          <w:tcPr>
            <w:tcW w:w="1125" w:type="dxa"/>
          </w:tcPr>
          <w:p w14:paraId="5DCD0711" w14:textId="14110F9C" w:rsidR="07F34A22" w:rsidRDefault="07F34A22" w:rsidP="07F34A22">
            <w:pPr>
              <w:spacing w:line="259" w:lineRule="auto"/>
              <w:rPr>
                <w:rFonts w:ascii="Comic Sans MS" w:eastAsia="Comic Sans MS" w:hAnsi="Comic Sans MS" w:cs="Comic Sans MS"/>
                <w:sz w:val="28"/>
                <w:szCs w:val="28"/>
              </w:rPr>
            </w:pPr>
          </w:p>
        </w:tc>
        <w:tc>
          <w:tcPr>
            <w:tcW w:w="1080" w:type="dxa"/>
          </w:tcPr>
          <w:p w14:paraId="7F0581AD" w14:textId="0DE831E0" w:rsidR="07F34A22" w:rsidRDefault="07F34A22" w:rsidP="07F34A22">
            <w:pPr>
              <w:spacing w:line="259" w:lineRule="auto"/>
              <w:rPr>
                <w:rFonts w:ascii="Comic Sans MS" w:eastAsia="Comic Sans MS" w:hAnsi="Comic Sans MS" w:cs="Comic Sans MS"/>
                <w:sz w:val="28"/>
                <w:szCs w:val="28"/>
              </w:rPr>
            </w:pPr>
          </w:p>
        </w:tc>
      </w:tr>
      <w:tr w:rsidR="07F34A22" w14:paraId="149245AA" w14:textId="77777777" w:rsidTr="07F34A22">
        <w:tc>
          <w:tcPr>
            <w:tcW w:w="1800" w:type="dxa"/>
            <w:vMerge/>
            <w:vAlign w:val="center"/>
          </w:tcPr>
          <w:p w14:paraId="28CDEB20" w14:textId="77777777" w:rsidR="00D70D50" w:rsidRDefault="00D70D50"/>
        </w:tc>
        <w:tc>
          <w:tcPr>
            <w:tcW w:w="3990" w:type="dxa"/>
          </w:tcPr>
          <w:p w14:paraId="77349F7F" w14:textId="0597F243"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used coping strategies when I was feeling anxious or stressed. </w:t>
            </w:r>
          </w:p>
        </w:tc>
        <w:tc>
          <w:tcPr>
            <w:tcW w:w="990" w:type="dxa"/>
          </w:tcPr>
          <w:p w14:paraId="48BECF00" w14:textId="3B2FB456" w:rsidR="07F34A22" w:rsidRDefault="07F34A22" w:rsidP="07F34A22">
            <w:pPr>
              <w:spacing w:line="259" w:lineRule="auto"/>
              <w:rPr>
                <w:rFonts w:ascii="Comic Sans MS" w:eastAsia="Comic Sans MS" w:hAnsi="Comic Sans MS" w:cs="Comic Sans MS"/>
                <w:sz w:val="28"/>
                <w:szCs w:val="28"/>
              </w:rPr>
            </w:pPr>
          </w:p>
        </w:tc>
        <w:tc>
          <w:tcPr>
            <w:tcW w:w="1125" w:type="dxa"/>
          </w:tcPr>
          <w:p w14:paraId="6D6B1F92" w14:textId="7BF6EA57" w:rsidR="07F34A22" w:rsidRDefault="07F34A22" w:rsidP="07F34A22">
            <w:pPr>
              <w:spacing w:line="259" w:lineRule="auto"/>
              <w:rPr>
                <w:rFonts w:ascii="Comic Sans MS" w:eastAsia="Comic Sans MS" w:hAnsi="Comic Sans MS" w:cs="Comic Sans MS"/>
                <w:sz w:val="28"/>
                <w:szCs w:val="28"/>
              </w:rPr>
            </w:pPr>
          </w:p>
        </w:tc>
        <w:tc>
          <w:tcPr>
            <w:tcW w:w="1080" w:type="dxa"/>
          </w:tcPr>
          <w:p w14:paraId="7664F663" w14:textId="5B00E053" w:rsidR="07F34A22" w:rsidRDefault="07F34A22" w:rsidP="07F34A22">
            <w:pPr>
              <w:spacing w:line="259" w:lineRule="auto"/>
              <w:rPr>
                <w:rFonts w:ascii="Comic Sans MS" w:eastAsia="Comic Sans MS" w:hAnsi="Comic Sans MS" w:cs="Comic Sans MS"/>
                <w:sz w:val="28"/>
                <w:szCs w:val="28"/>
              </w:rPr>
            </w:pPr>
          </w:p>
        </w:tc>
      </w:tr>
      <w:tr w:rsidR="07F34A22" w14:paraId="097E3FD0" w14:textId="77777777" w:rsidTr="07F34A22">
        <w:tc>
          <w:tcPr>
            <w:tcW w:w="1800" w:type="dxa"/>
            <w:vMerge w:val="restart"/>
          </w:tcPr>
          <w:p w14:paraId="465C0903" w14:textId="0E36790D" w:rsidR="07F34A22" w:rsidRDefault="07F34A22" w:rsidP="07F34A22">
            <w:pPr>
              <w:spacing w:line="259" w:lineRule="auto"/>
              <w:jc w:val="center"/>
              <w:rPr>
                <w:rFonts w:ascii="Comic Sans MS" w:eastAsia="Comic Sans MS" w:hAnsi="Comic Sans MS" w:cs="Comic Sans MS"/>
                <w:sz w:val="28"/>
                <w:szCs w:val="28"/>
              </w:rPr>
            </w:pPr>
          </w:p>
          <w:p w14:paraId="07116B75" w14:textId="7A6272FC" w:rsidR="07F34A22" w:rsidRDefault="07F34A22" w:rsidP="07F34A22">
            <w:pPr>
              <w:spacing w:line="259" w:lineRule="auto"/>
              <w:jc w:val="center"/>
              <w:rPr>
                <w:rFonts w:ascii="Comic Sans MS" w:eastAsia="Comic Sans MS" w:hAnsi="Comic Sans MS" w:cs="Comic Sans MS"/>
                <w:sz w:val="28"/>
                <w:szCs w:val="28"/>
              </w:rPr>
            </w:pPr>
          </w:p>
          <w:p w14:paraId="435068DC" w14:textId="13F53BE9"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Achieving</w:t>
            </w:r>
          </w:p>
        </w:tc>
        <w:tc>
          <w:tcPr>
            <w:tcW w:w="3990" w:type="dxa"/>
          </w:tcPr>
          <w:p w14:paraId="7DA602D0" w14:textId="13D2FDC8"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learned to do new things such as baking and cooking. </w:t>
            </w:r>
          </w:p>
        </w:tc>
        <w:tc>
          <w:tcPr>
            <w:tcW w:w="990" w:type="dxa"/>
          </w:tcPr>
          <w:p w14:paraId="316D3C60" w14:textId="7DC1B8E5" w:rsidR="07F34A22" w:rsidRDefault="07F34A22" w:rsidP="07F34A22">
            <w:pPr>
              <w:spacing w:line="259" w:lineRule="auto"/>
              <w:rPr>
                <w:rFonts w:ascii="Comic Sans MS" w:eastAsia="Comic Sans MS" w:hAnsi="Comic Sans MS" w:cs="Comic Sans MS"/>
                <w:sz w:val="28"/>
                <w:szCs w:val="28"/>
              </w:rPr>
            </w:pPr>
          </w:p>
        </w:tc>
        <w:tc>
          <w:tcPr>
            <w:tcW w:w="1125" w:type="dxa"/>
          </w:tcPr>
          <w:p w14:paraId="38DEEFB7" w14:textId="608F7433" w:rsidR="07F34A22" w:rsidRDefault="07F34A22" w:rsidP="07F34A22">
            <w:pPr>
              <w:spacing w:line="259" w:lineRule="auto"/>
              <w:rPr>
                <w:rFonts w:ascii="Comic Sans MS" w:eastAsia="Comic Sans MS" w:hAnsi="Comic Sans MS" w:cs="Comic Sans MS"/>
                <w:sz w:val="28"/>
                <w:szCs w:val="28"/>
              </w:rPr>
            </w:pPr>
          </w:p>
        </w:tc>
        <w:tc>
          <w:tcPr>
            <w:tcW w:w="1080" w:type="dxa"/>
          </w:tcPr>
          <w:p w14:paraId="7B9CF928" w14:textId="769D6DD9" w:rsidR="07F34A22" w:rsidRDefault="07F34A22" w:rsidP="07F34A22">
            <w:pPr>
              <w:spacing w:line="259" w:lineRule="auto"/>
              <w:rPr>
                <w:rFonts w:ascii="Comic Sans MS" w:eastAsia="Comic Sans MS" w:hAnsi="Comic Sans MS" w:cs="Comic Sans MS"/>
                <w:sz w:val="28"/>
                <w:szCs w:val="28"/>
              </w:rPr>
            </w:pPr>
          </w:p>
        </w:tc>
      </w:tr>
      <w:tr w:rsidR="07F34A22" w14:paraId="2379F57D" w14:textId="77777777" w:rsidTr="07F34A22">
        <w:tc>
          <w:tcPr>
            <w:tcW w:w="1800" w:type="dxa"/>
            <w:vMerge/>
            <w:vAlign w:val="center"/>
          </w:tcPr>
          <w:p w14:paraId="0C54EC69" w14:textId="77777777" w:rsidR="00D70D50" w:rsidRDefault="00D70D50"/>
        </w:tc>
        <w:tc>
          <w:tcPr>
            <w:tcW w:w="3990" w:type="dxa"/>
          </w:tcPr>
          <w:p w14:paraId="4FBFE8CC" w14:textId="368E4CC1"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encouraged to plan my learning. </w:t>
            </w:r>
          </w:p>
        </w:tc>
        <w:tc>
          <w:tcPr>
            <w:tcW w:w="990" w:type="dxa"/>
          </w:tcPr>
          <w:p w14:paraId="7F0A3DDC" w14:textId="0C6CCFA0" w:rsidR="07F34A22" w:rsidRDefault="07F34A22" w:rsidP="07F34A22">
            <w:pPr>
              <w:spacing w:line="259" w:lineRule="auto"/>
              <w:rPr>
                <w:rFonts w:ascii="Comic Sans MS" w:eastAsia="Comic Sans MS" w:hAnsi="Comic Sans MS" w:cs="Comic Sans MS"/>
                <w:sz w:val="28"/>
                <w:szCs w:val="28"/>
              </w:rPr>
            </w:pPr>
          </w:p>
        </w:tc>
        <w:tc>
          <w:tcPr>
            <w:tcW w:w="1125" w:type="dxa"/>
          </w:tcPr>
          <w:p w14:paraId="43633C52" w14:textId="7A01FD60" w:rsidR="07F34A22" w:rsidRDefault="07F34A22" w:rsidP="07F34A22">
            <w:pPr>
              <w:spacing w:line="259" w:lineRule="auto"/>
              <w:rPr>
                <w:rFonts w:ascii="Comic Sans MS" w:eastAsia="Comic Sans MS" w:hAnsi="Comic Sans MS" w:cs="Comic Sans MS"/>
                <w:sz w:val="28"/>
                <w:szCs w:val="28"/>
              </w:rPr>
            </w:pPr>
          </w:p>
        </w:tc>
        <w:tc>
          <w:tcPr>
            <w:tcW w:w="1080" w:type="dxa"/>
          </w:tcPr>
          <w:p w14:paraId="22CEB9B1" w14:textId="5D56C0D4" w:rsidR="07F34A22" w:rsidRDefault="07F34A22" w:rsidP="07F34A22">
            <w:pPr>
              <w:spacing w:line="259" w:lineRule="auto"/>
              <w:rPr>
                <w:rFonts w:ascii="Comic Sans MS" w:eastAsia="Comic Sans MS" w:hAnsi="Comic Sans MS" w:cs="Comic Sans MS"/>
                <w:sz w:val="28"/>
                <w:szCs w:val="28"/>
              </w:rPr>
            </w:pPr>
          </w:p>
        </w:tc>
      </w:tr>
      <w:tr w:rsidR="07F34A22" w14:paraId="7038CCB4" w14:textId="77777777" w:rsidTr="07F34A22">
        <w:tc>
          <w:tcPr>
            <w:tcW w:w="1800" w:type="dxa"/>
            <w:vMerge/>
            <w:vAlign w:val="center"/>
          </w:tcPr>
          <w:p w14:paraId="5AE8C1D0" w14:textId="77777777" w:rsidR="00D70D50" w:rsidRDefault="00D70D50"/>
        </w:tc>
        <w:tc>
          <w:tcPr>
            <w:tcW w:w="3990" w:type="dxa"/>
          </w:tcPr>
          <w:p w14:paraId="74CA8006" w14:textId="2D5CBB70"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use technologies to learn online. </w:t>
            </w:r>
          </w:p>
        </w:tc>
        <w:tc>
          <w:tcPr>
            <w:tcW w:w="990" w:type="dxa"/>
          </w:tcPr>
          <w:p w14:paraId="687F69F6" w14:textId="40A57F36" w:rsidR="07F34A22" w:rsidRDefault="07F34A22" w:rsidP="07F34A22">
            <w:pPr>
              <w:spacing w:line="259" w:lineRule="auto"/>
              <w:rPr>
                <w:rFonts w:ascii="Comic Sans MS" w:eastAsia="Comic Sans MS" w:hAnsi="Comic Sans MS" w:cs="Comic Sans MS"/>
                <w:sz w:val="28"/>
                <w:szCs w:val="28"/>
              </w:rPr>
            </w:pPr>
          </w:p>
        </w:tc>
        <w:tc>
          <w:tcPr>
            <w:tcW w:w="1125" w:type="dxa"/>
          </w:tcPr>
          <w:p w14:paraId="1A7C9F56" w14:textId="7A00D551" w:rsidR="07F34A22" w:rsidRDefault="07F34A22" w:rsidP="07F34A22">
            <w:pPr>
              <w:spacing w:line="259" w:lineRule="auto"/>
              <w:rPr>
                <w:rFonts w:ascii="Comic Sans MS" w:eastAsia="Comic Sans MS" w:hAnsi="Comic Sans MS" w:cs="Comic Sans MS"/>
                <w:sz w:val="28"/>
                <w:szCs w:val="28"/>
              </w:rPr>
            </w:pPr>
          </w:p>
        </w:tc>
        <w:tc>
          <w:tcPr>
            <w:tcW w:w="1080" w:type="dxa"/>
          </w:tcPr>
          <w:p w14:paraId="03A27276" w14:textId="1769028C" w:rsidR="07F34A22" w:rsidRDefault="07F34A22" w:rsidP="07F34A22">
            <w:pPr>
              <w:spacing w:line="259" w:lineRule="auto"/>
              <w:rPr>
                <w:rFonts w:ascii="Comic Sans MS" w:eastAsia="Comic Sans MS" w:hAnsi="Comic Sans MS" w:cs="Comic Sans MS"/>
                <w:sz w:val="28"/>
                <w:szCs w:val="28"/>
              </w:rPr>
            </w:pPr>
          </w:p>
        </w:tc>
      </w:tr>
      <w:tr w:rsidR="07F34A22" w14:paraId="69C1A675" w14:textId="77777777" w:rsidTr="07F34A22">
        <w:tc>
          <w:tcPr>
            <w:tcW w:w="1800" w:type="dxa"/>
            <w:vMerge w:val="restart"/>
          </w:tcPr>
          <w:p w14:paraId="71783474" w14:textId="16BEC511" w:rsidR="07F34A22" w:rsidRDefault="07F34A22" w:rsidP="07F34A22">
            <w:pPr>
              <w:spacing w:line="259" w:lineRule="auto"/>
              <w:jc w:val="center"/>
              <w:rPr>
                <w:rFonts w:ascii="Comic Sans MS" w:eastAsia="Comic Sans MS" w:hAnsi="Comic Sans MS" w:cs="Comic Sans MS"/>
                <w:sz w:val="28"/>
                <w:szCs w:val="28"/>
              </w:rPr>
            </w:pPr>
          </w:p>
          <w:p w14:paraId="5D6C69B5" w14:textId="036498FA"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Nurtured</w:t>
            </w:r>
          </w:p>
        </w:tc>
        <w:tc>
          <w:tcPr>
            <w:tcW w:w="3990" w:type="dxa"/>
          </w:tcPr>
          <w:p w14:paraId="22E6D857" w14:textId="69CCDBEB"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supported to overcome any difficulties I was experiencing. </w:t>
            </w:r>
          </w:p>
        </w:tc>
        <w:tc>
          <w:tcPr>
            <w:tcW w:w="990" w:type="dxa"/>
          </w:tcPr>
          <w:p w14:paraId="1C467823" w14:textId="5DC6C586" w:rsidR="07F34A22" w:rsidRDefault="07F34A22" w:rsidP="07F34A22">
            <w:pPr>
              <w:spacing w:line="259" w:lineRule="auto"/>
              <w:rPr>
                <w:rFonts w:ascii="Comic Sans MS" w:eastAsia="Comic Sans MS" w:hAnsi="Comic Sans MS" w:cs="Comic Sans MS"/>
                <w:sz w:val="28"/>
                <w:szCs w:val="28"/>
              </w:rPr>
            </w:pPr>
          </w:p>
        </w:tc>
        <w:tc>
          <w:tcPr>
            <w:tcW w:w="1125" w:type="dxa"/>
          </w:tcPr>
          <w:p w14:paraId="13D756FF" w14:textId="40F4154B" w:rsidR="07F34A22" w:rsidRDefault="07F34A22" w:rsidP="07F34A22">
            <w:pPr>
              <w:spacing w:line="259" w:lineRule="auto"/>
              <w:rPr>
                <w:rFonts w:ascii="Comic Sans MS" w:eastAsia="Comic Sans MS" w:hAnsi="Comic Sans MS" w:cs="Comic Sans MS"/>
                <w:sz w:val="28"/>
                <w:szCs w:val="28"/>
              </w:rPr>
            </w:pPr>
          </w:p>
        </w:tc>
        <w:tc>
          <w:tcPr>
            <w:tcW w:w="1080" w:type="dxa"/>
          </w:tcPr>
          <w:p w14:paraId="58C599C9" w14:textId="70A22127" w:rsidR="07F34A22" w:rsidRDefault="07F34A22" w:rsidP="07F34A22">
            <w:pPr>
              <w:spacing w:line="259" w:lineRule="auto"/>
              <w:rPr>
                <w:rFonts w:ascii="Comic Sans MS" w:eastAsia="Comic Sans MS" w:hAnsi="Comic Sans MS" w:cs="Comic Sans MS"/>
                <w:sz w:val="28"/>
                <w:szCs w:val="28"/>
              </w:rPr>
            </w:pPr>
          </w:p>
        </w:tc>
      </w:tr>
      <w:tr w:rsidR="07F34A22" w14:paraId="1C007E0C" w14:textId="77777777" w:rsidTr="07F34A22">
        <w:tc>
          <w:tcPr>
            <w:tcW w:w="1800" w:type="dxa"/>
            <w:vMerge/>
            <w:vAlign w:val="center"/>
          </w:tcPr>
          <w:p w14:paraId="3CBB9FD1" w14:textId="77777777" w:rsidR="00D70D50" w:rsidRDefault="00D70D50"/>
        </w:tc>
        <w:tc>
          <w:tcPr>
            <w:tcW w:w="3990" w:type="dxa"/>
          </w:tcPr>
          <w:p w14:paraId="2BE7543C" w14:textId="22A67BD7"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encouraged to stay positive. </w:t>
            </w:r>
          </w:p>
        </w:tc>
        <w:tc>
          <w:tcPr>
            <w:tcW w:w="990" w:type="dxa"/>
          </w:tcPr>
          <w:p w14:paraId="472836E9" w14:textId="61FA29D1" w:rsidR="07F34A22" w:rsidRDefault="07F34A22" w:rsidP="07F34A22">
            <w:pPr>
              <w:spacing w:line="259" w:lineRule="auto"/>
              <w:rPr>
                <w:rFonts w:ascii="Comic Sans MS" w:eastAsia="Comic Sans MS" w:hAnsi="Comic Sans MS" w:cs="Comic Sans MS"/>
                <w:sz w:val="28"/>
                <w:szCs w:val="28"/>
              </w:rPr>
            </w:pPr>
          </w:p>
        </w:tc>
        <w:tc>
          <w:tcPr>
            <w:tcW w:w="1125" w:type="dxa"/>
          </w:tcPr>
          <w:p w14:paraId="3B5BAB5F" w14:textId="13DD9F53" w:rsidR="07F34A22" w:rsidRDefault="07F34A22" w:rsidP="07F34A22">
            <w:pPr>
              <w:spacing w:line="259" w:lineRule="auto"/>
              <w:rPr>
                <w:rFonts w:ascii="Comic Sans MS" w:eastAsia="Comic Sans MS" w:hAnsi="Comic Sans MS" w:cs="Comic Sans MS"/>
                <w:sz w:val="28"/>
                <w:szCs w:val="28"/>
              </w:rPr>
            </w:pPr>
          </w:p>
        </w:tc>
        <w:tc>
          <w:tcPr>
            <w:tcW w:w="1080" w:type="dxa"/>
          </w:tcPr>
          <w:p w14:paraId="251B7AAF" w14:textId="76C88471" w:rsidR="07F34A22" w:rsidRDefault="07F34A22" w:rsidP="07F34A22">
            <w:pPr>
              <w:spacing w:line="259" w:lineRule="auto"/>
              <w:rPr>
                <w:rFonts w:ascii="Comic Sans MS" w:eastAsia="Comic Sans MS" w:hAnsi="Comic Sans MS" w:cs="Comic Sans MS"/>
                <w:sz w:val="28"/>
                <w:szCs w:val="28"/>
              </w:rPr>
            </w:pPr>
          </w:p>
        </w:tc>
      </w:tr>
      <w:tr w:rsidR="07F34A22" w14:paraId="6FF00534" w14:textId="77777777" w:rsidTr="07F34A22">
        <w:tc>
          <w:tcPr>
            <w:tcW w:w="1800" w:type="dxa"/>
            <w:vMerge w:val="restart"/>
          </w:tcPr>
          <w:p w14:paraId="5404552A" w14:textId="2E4AE6E7" w:rsidR="07F34A22" w:rsidRDefault="07F34A22" w:rsidP="07F34A22">
            <w:pPr>
              <w:spacing w:line="259" w:lineRule="auto"/>
              <w:jc w:val="center"/>
              <w:rPr>
                <w:rFonts w:ascii="Comic Sans MS" w:eastAsia="Comic Sans MS" w:hAnsi="Comic Sans MS" w:cs="Comic Sans MS"/>
                <w:sz w:val="28"/>
                <w:szCs w:val="28"/>
              </w:rPr>
            </w:pPr>
          </w:p>
          <w:p w14:paraId="052AE640" w14:textId="17288C2C"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Active</w:t>
            </w:r>
          </w:p>
        </w:tc>
        <w:tc>
          <w:tcPr>
            <w:tcW w:w="3990" w:type="dxa"/>
          </w:tcPr>
          <w:p w14:paraId="15816F1E" w14:textId="16C61907"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play and have fun. </w:t>
            </w:r>
          </w:p>
          <w:p w14:paraId="7EDB4EEA" w14:textId="142F3214" w:rsidR="07F34A22" w:rsidRDefault="07F34A22" w:rsidP="07F34A22">
            <w:pPr>
              <w:spacing w:line="259" w:lineRule="auto"/>
              <w:rPr>
                <w:rFonts w:ascii="Comic Sans MS" w:eastAsia="Comic Sans MS" w:hAnsi="Comic Sans MS" w:cs="Comic Sans MS"/>
              </w:rPr>
            </w:pPr>
          </w:p>
        </w:tc>
        <w:tc>
          <w:tcPr>
            <w:tcW w:w="990" w:type="dxa"/>
          </w:tcPr>
          <w:p w14:paraId="73C8B291" w14:textId="58C17AF8" w:rsidR="07F34A22" w:rsidRDefault="07F34A22" w:rsidP="07F34A22">
            <w:pPr>
              <w:spacing w:line="259" w:lineRule="auto"/>
              <w:rPr>
                <w:rFonts w:ascii="Comic Sans MS" w:eastAsia="Comic Sans MS" w:hAnsi="Comic Sans MS" w:cs="Comic Sans MS"/>
                <w:sz w:val="28"/>
                <w:szCs w:val="28"/>
              </w:rPr>
            </w:pPr>
          </w:p>
        </w:tc>
        <w:tc>
          <w:tcPr>
            <w:tcW w:w="1125" w:type="dxa"/>
          </w:tcPr>
          <w:p w14:paraId="62C63DDE" w14:textId="1B60AB68" w:rsidR="07F34A22" w:rsidRDefault="07F34A22" w:rsidP="07F34A22">
            <w:pPr>
              <w:spacing w:line="259" w:lineRule="auto"/>
              <w:rPr>
                <w:rFonts w:ascii="Comic Sans MS" w:eastAsia="Comic Sans MS" w:hAnsi="Comic Sans MS" w:cs="Comic Sans MS"/>
                <w:sz w:val="28"/>
                <w:szCs w:val="28"/>
              </w:rPr>
            </w:pPr>
          </w:p>
        </w:tc>
        <w:tc>
          <w:tcPr>
            <w:tcW w:w="1080" w:type="dxa"/>
          </w:tcPr>
          <w:p w14:paraId="5564390A" w14:textId="06A96943" w:rsidR="07F34A22" w:rsidRDefault="07F34A22" w:rsidP="07F34A22">
            <w:pPr>
              <w:spacing w:line="259" w:lineRule="auto"/>
              <w:rPr>
                <w:rFonts w:ascii="Comic Sans MS" w:eastAsia="Comic Sans MS" w:hAnsi="Comic Sans MS" w:cs="Comic Sans MS"/>
                <w:sz w:val="28"/>
                <w:szCs w:val="28"/>
              </w:rPr>
            </w:pPr>
          </w:p>
        </w:tc>
      </w:tr>
      <w:tr w:rsidR="07F34A22" w14:paraId="0795CAE9" w14:textId="77777777" w:rsidTr="07F34A22">
        <w:tc>
          <w:tcPr>
            <w:tcW w:w="1800" w:type="dxa"/>
            <w:vMerge/>
            <w:vAlign w:val="center"/>
          </w:tcPr>
          <w:p w14:paraId="7B2B088B" w14:textId="77777777" w:rsidR="00D70D50" w:rsidRDefault="00D70D50"/>
        </w:tc>
        <w:tc>
          <w:tcPr>
            <w:tcW w:w="3990" w:type="dxa"/>
          </w:tcPr>
          <w:p w14:paraId="4BC3867E" w14:textId="49B3D850"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go outside to exercise. </w:t>
            </w:r>
          </w:p>
        </w:tc>
        <w:tc>
          <w:tcPr>
            <w:tcW w:w="990" w:type="dxa"/>
          </w:tcPr>
          <w:p w14:paraId="3A725BF0" w14:textId="640C9D11" w:rsidR="07F34A22" w:rsidRDefault="07F34A22" w:rsidP="07F34A22">
            <w:pPr>
              <w:spacing w:line="259" w:lineRule="auto"/>
              <w:rPr>
                <w:rFonts w:ascii="Comic Sans MS" w:eastAsia="Comic Sans MS" w:hAnsi="Comic Sans MS" w:cs="Comic Sans MS"/>
                <w:sz w:val="28"/>
                <w:szCs w:val="28"/>
              </w:rPr>
            </w:pPr>
          </w:p>
        </w:tc>
        <w:tc>
          <w:tcPr>
            <w:tcW w:w="1125" w:type="dxa"/>
          </w:tcPr>
          <w:p w14:paraId="75B09737" w14:textId="159E7D08" w:rsidR="07F34A22" w:rsidRDefault="07F34A22" w:rsidP="07F34A22">
            <w:pPr>
              <w:spacing w:line="259" w:lineRule="auto"/>
              <w:rPr>
                <w:rFonts w:ascii="Comic Sans MS" w:eastAsia="Comic Sans MS" w:hAnsi="Comic Sans MS" w:cs="Comic Sans MS"/>
                <w:sz w:val="28"/>
                <w:szCs w:val="28"/>
              </w:rPr>
            </w:pPr>
          </w:p>
        </w:tc>
        <w:tc>
          <w:tcPr>
            <w:tcW w:w="1080" w:type="dxa"/>
          </w:tcPr>
          <w:p w14:paraId="31C20C34" w14:textId="189B072F" w:rsidR="07F34A22" w:rsidRDefault="07F34A22" w:rsidP="07F34A22">
            <w:pPr>
              <w:spacing w:line="259" w:lineRule="auto"/>
              <w:rPr>
                <w:rFonts w:ascii="Comic Sans MS" w:eastAsia="Comic Sans MS" w:hAnsi="Comic Sans MS" w:cs="Comic Sans MS"/>
                <w:sz w:val="28"/>
                <w:szCs w:val="28"/>
              </w:rPr>
            </w:pPr>
          </w:p>
        </w:tc>
      </w:tr>
      <w:tr w:rsidR="07F34A22" w14:paraId="0BC916C8" w14:textId="77777777" w:rsidTr="07F34A22">
        <w:tc>
          <w:tcPr>
            <w:tcW w:w="1800" w:type="dxa"/>
            <w:vMerge/>
            <w:vAlign w:val="center"/>
          </w:tcPr>
          <w:p w14:paraId="30922AE3" w14:textId="77777777" w:rsidR="00D70D50" w:rsidRDefault="00D70D50"/>
        </w:tc>
        <w:tc>
          <w:tcPr>
            <w:tcW w:w="3990" w:type="dxa"/>
          </w:tcPr>
          <w:p w14:paraId="3439BC03" w14:textId="4996CF76"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learned to adapt outdoor games in the house. </w:t>
            </w:r>
          </w:p>
        </w:tc>
        <w:tc>
          <w:tcPr>
            <w:tcW w:w="990" w:type="dxa"/>
          </w:tcPr>
          <w:p w14:paraId="5B8EC2FB" w14:textId="2A8E5B36" w:rsidR="07F34A22" w:rsidRDefault="07F34A22" w:rsidP="07F34A22">
            <w:pPr>
              <w:spacing w:line="259" w:lineRule="auto"/>
              <w:rPr>
                <w:rFonts w:ascii="Comic Sans MS" w:eastAsia="Comic Sans MS" w:hAnsi="Comic Sans MS" w:cs="Comic Sans MS"/>
                <w:sz w:val="28"/>
                <w:szCs w:val="28"/>
              </w:rPr>
            </w:pPr>
          </w:p>
        </w:tc>
        <w:tc>
          <w:tcPr>
            <w:tcW w:w="1125" w:type="dxa"/>
          </w:tcPr>
          <w:p w14:paraId="3F9C895D" w14:textId="5C9CF5C8" w:rsidR="07F34A22" w:rsidRDefault="07F34A22" w:rsidP="07F34A22">
            <w:pPr>
              <w:spacing w:line="259" w:lineRule="auto"/>
              <w:rPr>
                <w:rFonts w:ascii="Comic Sans MS" w:eastAsia="Comic Sans MS" w:hAnsi="Comic Sans MS" w:cs="Comic Sans MS"/>
                <w:sz w:val="28"/>
                <w:szCs w:val="28"/>
              </w:rPr>
            </w:pPr>
          </w:p>
        </w:tc>
        <w:tc>
          <w:tcPr>
            <w:tcW w:w="1080" w:type="dxa"/>
          </w:tcPr>
          <w:p w14:paraId="31B82F06" w14:textId="10962F6C" w:rsidR="07F34A22" w:rsidRDefault="07F34A22" w:rsidP="07F34A22">
            <w:pPr>
              <w:spacing w:line="259" w:lineRule="auto"/>
              <w:rPr>
                <w:rFonts w:ascii="Comic Sans MS" w:eastAsia="Comic Sans MS" w:hAnsi="Comic Sans MS" w:cs="Comic Sans MS"/>
                <w:sz w:val="28"/>
                <w:szCs w:val="28"/>
              </w:rPr>
            </w:pPr>
          </w:p>
        </w:tc>
      </w:tr>
      <w:tr w:rsidR="07F34A22" w14:paraId="0E295D05" w14:textId="77777777" w:rsidTr="07F34A22">
        <w:tc>
          <w:tcPr>
            <w:tcW w:w="1800" w:type="dxa"/>
            <w:vMerge w:val="restart"/>
          </w:tcPr>
          <w:p w14:paraId="0188DD99" w14:textId="5ACD61C2" w:rsidR="07F34A22" w:rsidRDefault="07F34A22" w:rsidP="07F34A22">
            <w:pPr>
              <w:spacing w:line="259" w:lineRule="auto"/>
              <w:jc w:val="center"/>
              <w:rPr>
                <w:rFonts w:ascii="Comic Sans MS" w:eastAsia="Comic Sans MS" w:hAnsi="Comic Sans MS" w:cs="Comic Sans MS"/>
                <w:sz w:val="28"/>
                <w:szCs w:val="28"/>
              </w:rPr>
            </w:pPr>
          </w:p>
          <w:p w14:paraId="1FDC98FB" w14:textId="5425E9AE"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Respected</w:t>
            </w:r>
          </w:p>
        </w:tc>
        <w:tc>
          <w:tcPr>
            <w:tcW w:w="3990" w:type="dxa"/>
          </w:tcPr>
          <w:p w14:paraId="30BDA522" w14:textId="6916623C"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express myself about how I was feeling. </w:t>
            </w:r>
          </w:p>
        </w:tc>
        <w:tc>
          <w:tcPr>
            <w:tcW w:w="990" w:type="dxa"/>
          </w:tcPr>
          <w:p w14:paraId="411600D4" w14:textId="7510E1E0" w:rsidR="07F34A22" w:rsidRDefault="07F34A22" w:rsidP="07F34A22">
            <w:pPr>
              <w:spacing w:line="259" w:lineRule="auto"/>
              <w:rPr>
                <w:rFonts w:ascii="Comic Sans MS" w:eastAsia="Comic Sans MS" w:hAnsi="Comic Sans MS" w:cs="Comic Sans MS"/>
                <w:sz w:val="28"/>
                <w:szCs w:val="28"/>
              </w:rPr>
            </w:pPr>
          </w:p>
        </w:tc>
        <w:tc>
          <w:tcPr>
            <w:tcW w:w="1125" w:type="dxa"/>
          </w:tcPr>
          <w:p w14:paraId="520AC285" w14:textId="63115C3B" w:rsidR="07F34A22" w:rsidRDefault="07F34A22" w:rsidP="07F34A22">
            <w:pPr>
              <w:spacing w:line="259" w:lineRule="auto"/>
              <w:rPr>
                <w:rFonts w:ascii="Comic Sans MS" w:eastAsia="Comic Sans MS" w:hAnsi="Comic Sans MS" w:cs="Comic Sans MS"/>
                <w:sz w:val="28"/>
                <w:szCs w:val="28"/>
              </w:rPr>
            </w:pPr>
          </w:p>
        </w:tc>
        <w:tc>
          <w:tcPr>
            <w:tcW w:w="1080" w:type="dxa"/>
          </w:tcPr>
          <w:p w14:paraId="35E1BB4A" w14:textId="5A1EE31C" w:rsidR="07F34A22" w:rsidRDefault="07F34A22" w:rsidP="07F34A22">
            <w:pPr>
              <w:spacing w:line="259" w:lineRule="auto"/>
              <w:rPr>
                <w:rFonts w:ascii="Comic Sans MS" w:eastAsia="Comic Sans MS" w:hAnsi="Comic Sans MS" w:cs="Comic Sans MS"/>
                <w:sz w:val="28"/>
                <w:szCs w:val="28"/>
              </w:rPr>
            </w:pPr>
          </w:p>
        </w:tc>
      </w:tr>
      <w:tr w:rsidR="07F34A22" w14:paraId="59A404B8" w14:textId="77777777" w:rsidTr="07F34A22">
        <w:tc>
          <w:tcPr>
            <w:tcW w:w="1800" w:type="dxa"/>
            <w:vMerge/>
            <w:vAlign w:val="center"/>
          </w:tcPr>
          <w:p w14:paraId="4E584A97" w14:textId="77777777" w:rsidR="00D70D50" w:rsidRDefault="00D70D50"/>
        </w:tc>
        <w:tc>
          <w:tcPr>
            <w:tcW w:w="3990" w:type="dxa"/>
          </w:tcPr>
          <w:p w14:paraId="533CEE5C" w14:textId="4E5433E3"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involved in decisions about what we were going to do each day. </w:t>
            </w:r>
          </w:p>
        </w:tc>
        <w:tc>
          <w:tcPr>
            <w:tcW w:w="990" w:type="dxa"/>
          </w:tcPr>
          <w:p w14:paraId="5659EA0E" w14:textId="40516AEF" w:rsidR="07F34A22" w:rsidRDefault="07F34A22" w:rsidP="07F34A22">
            <w:pPr>
              <w:spacing w:line="259" w:lineRule="auto"/>
              <w:rPr>
                <w:rFonts w:ascii="Comic Sans MS" w:eastAsia="Comic Sans MS" w:hAnsi="Comic Sans MS" w:cs="Comic Sans MS"/>
                <w:sz w:val="28"/>
                <w:szCs w:val="28"/>
              </w:rPr>
            </w:pPr>
          </w:p>
        </w:tc>
        <w:tc>
          <w:tcPr>
            <w:tcW w:w="1125" w:type="dxa"/>
          </w:tcPr>
          <w:p w14:paraId="5E33F30E" w14:textId="4AA5A90E" w:rsidR="07F34A22" w:rsidRDefault="07F34A22" w:rsidP="07F34A22">
            <w:pPr>
              <w:spacing w:line="259" w:lineRule="auto"/>
              <w:rPr>
                <w:rFonts w:ascii="Comic Sans MS" w:eastAsia="Comic Sans MS" w:hAnsi="Comic Sans MS" w:cs="Comic Sans MS"/>
                <w:sz w:val="28"/>
                <w:szCs w:val="28"/>
              </w:rPr>
            </w:pPr>
          </w:p>
        </w:tc>
        <w:tc>
          <w:tcPr>
            <w:tcW w:w="1080" w:type="dxa"/>
          </w:tcPr>
          <w:p w14:paraId="0585C56B" w14:textId="2E3110AF" w:rsidR="07F34A22" w:rsidRDefault="07F34A22" w:rsidP="07F34A22">
            <w:pPr>
              <w:spacing w:line="259" w:lineRule="auto"/>
              <w:rPr>
                <w:rFonts w:ascii="Comic Sans MS" w:eastAsia="Comic Sans MS" w:hAnsi="Comic Sans MS" w:cs="Comic Sans MS"/>
                <w:sz w:val="28"/>
                <w:szCs w:val="28"/>
              </w:rPr>
            </w:pPr>
          </w:p>
        </w:tc>
      </w:tr>
      <w:tr w:rsidR="07F34A22" w14:paraId="7B916358" w14:textId="77777777" w:rsidTr="07F34A22">
        <w:tc>
          <w:tcPr>
            <w:tcW w:w="1800" w:type="dxa"/>
            <w:vMerge w:val="restart"/>
          </w:tcPr>
          <w:p w14:paraId="49480C22" w14:textId="2EF06F74" w:rsidR="07F34A22" w:rsidRDefault="07F34A22" w:rsidP="07F34A22">
            <w:pPr>
              <w:spacing w:line="259" w:lineRule="auto"/>
              <w:jc w:val="center"/>
              <w:rPr>
                <w:rFonts w:ascii="Comic Sans MS" w:eastAsia="Comic Sans MS" w:hAnsi="Comic Sans MS" w:cs="Comic Sans MS"/>
                <w:sz w:val="28"/>
                <w:szCs w:val="28"/>
              </w:rPr>
            </w:pPr>
          </w:p>
          <w:p w14:paraId="3523C7CB" w14:textId="39E88B00"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t>Responsible</w:t>
            </w:r>
          </w:p>
        </w:tc>
        <w:tc>
          <w:tcPr>
            <w:tcW w:w="3990" w:type="dxa"/>
          </w:tcPr>
          <w:p w14:paraId="65E0BC72" w14:textId="6B7EE96C"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make choices. </w:t>
            </w:r>
          </w:p>
        </w:tc>
        <w:tc>
          <w:tcPr>
            <w:tcW w:w="990" w:type="dxa"/>
          </w:tcPr>
          <w:p w14:paraId="3E2CDEEE" w14:textId="11669158" w:rsidR="07F34A22" w:rsidRDefault="07F34A22" w:rsidP="07F34A22">
            <w:pPr>
              <w:spacing w:line="259" w:lineRule="auto"/>
              <w:rPr>
                <w:rFonts w:ascii="Comic Sans MS" w:eastAsia="Comic Sans MS" w:hAnsi="Comic Sans MS" w:cs="Comic Sans MS"/>
                <w:sz w:val="28"/>
                <w:szCs w:val="28"/>
              </w:rPr>
            </w:pPr>
          </w:p>
        </w:tc>
        <w:tc>
          <w:tcPr>
            <w:tcW w:w="1125" w:type="dxa"/>
          </w:tcPr>
          <w:p w14:paraId="216483B0" w14:textId="3A57C85E" w:rsidR="07F34A22" w:rsidRDefault="07F34A22" w:rsidP="07F34A22">
            <w:pPr>
              <w:spacing w:line="259" w:lineRule="auto"/>
              <w:rPr>
                <w:rFonts w:ascii="Comic Sans MS" w:eastAsia="Comic Sans MS" w:hAnsi="Comic Sans MS" w:cs="Comic Sans MS"/>
                <w:sz w:val="28"/>
                <w:szCs w:val="28"/>
              </w:rPr>
            </w:pPr>
          </w:p>
        </w:tc>
        <w:tc>
          <w:tcPr>
            <w:tcW w:w="1080" w:type="dxa"/>
          </w:tcPr>
          <w:p w14:paraId="73A971AA" w14:textId="07ECEE48" w:rsidR="07F34A22" w:rsidRDefault="07F34A22" w:rsidP="07F34A22">
            <w:pPr>
              <w:spacing w:line="259" w:lineRule="auto"/>
              <w:rPr>
                <w:rFonts w:ascii="Comic Sans MS" w:eastAsia="Comic Sans MS" w:hAnsi="Comic Sans MS" w:cs="Comic Sans MS"/>
                <w:sz w:val="28"/>
                <w:szCs w:val="28"/>
              </w:rPr>
            </w:pPr>
          </w:p>
        </w:tc>
      </w:tr>
      <w:tr w:rsidR="07F34A22" w14:paraId="263CDF08" w14:textId="77777777" w:rsidTr="07F34A22">
        <w:tc>
          <w:tcPr>
            <w:tcW w:w="1800" w:type="dxa"/>
            <w:vMerge/>
            <w:vAlign w:val="center"/>
          </w:tcPr>
          <w:p w14:paraId="3396AE4B" w14:textId="77777777" w:rsidR="00D70D50" w:rsidRDefault="00D70D50"/>
        </w:tc>
        <w:tc>
          <w:tcPr>
            <w:tcW w:w="3990" w:type="dxa"/>
          </w:tcPr>
          <w:p w14:paraId="4797B2BD" w14:textId="0AC0BE24"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able to take responsibility for my actions and behaviours. </w:t>
            </w:r>
          </w:p>
        </w:tc>
        <w:tc>
          <w:tcPr>
            <w:tcW w:w="990" w:type="dxa"/>
          </w:tcPr>
          <w:p w14:paraId="76B21062" w14:textId="303EE081" w:rsidR="07F34A22" w:rsidRDefault="07F34A22" w:rsidP="07F34A22">
            <w:pPr>
              <w:spacing w:line="259" w:lineRule="auto"/>
              <w:rPr>
                <w:rFonts w:ascii="Comic Sans MS" w:eastAsia="Comic Sans MS" w:hAnsi="Comic Sans MS" w:cs="Comic Sans MS"/>
                <w:sz w:val="28"/>
                <w:szCs w:val="28"/>
              </w:rPr>
            </w:pPr>
          </w:p>
        </w:tc>
        <w:tc>
          <w:tcPr>
            <w:tcW w:w="1125" w:type="dxa"/>
          </w:tcPr>
          <w:p w14:paraId="22478E74" w14:textId="737173DF" w:rsidR="07F34A22" w:rsidRDefault="07F34A22" w:rsidP="07F34A22">
            <w:pPr>
              <w:spacing w:line="259" w:lineRule="auto"/>
              <w:rPr>
                <w:rFonts w:ascii="Comic Sans MS" w:eastAsia="Comic Sans MS" w:hAnsi="Comic Sans MS" w:cs="Comic Sans MS"/>
                <w:sz w:val="28"/>
                <w:szCs w:val="28"/>
              </w:rPr>
            </w:pPr>
          </w:p>
        </w:tc>
        <w:tc>
          <w:tcPr>
            <w:tcW w:w="1080" w:type="dxa"/>
          </w:tcPr>
          <w:p w14:paraId="34548A94" w14:textId="20613217" w:rsidR="07F34A22" w:rsidRDefault="07F34A22" w:rsidP="07F34A22">
            <w:pPr>
              <w:spacing w:line="259" w:lineRule="auto"/>
              <w:rPr>
                <w:rFonts w:ascii="Comic Sans MS" w:eastAsia="Comic Sans MS" w:hAnsi="Comic Sans MS" w:cs="Comic Sans MS"/>
                <w:sz w:val="28"/>
                <w:szCs w:val="28"/>
              </w:rPr>
            </w:pPr>
          </w:p>
        </w:tc>
      </w:tr>
      <w:tr w:rsidR="07F34A22" w14:paraId="6B01B26D" w14:textId="77777777" w:rsidTr="07F34A22">
        <w:tc>
          <w:tcPr>
            <w:tcW w:w="1800" w:type="dxa"/>
            <w:vMerge w:val="restart"/>
          </w:tcPr>
          <w:p w14:paraId="01E5F9FD" w14:textId="7B56B2EF" w:rsidR="07F34A22" w:rsidRDefault="07F34A22" w:rsidP="07F34A22">
            <w:pPr>
              <w:spacing w:line="259" w:lineRule="auto"/>
              <w:jc w:val="center"/>
              <w:rPr>
                <w:rFonts w:ascii="Comic Sans MS" w:eastAsia="Comic Sans MS" w:hAnsi="Comic Sans MS" w:cs="Comic Sans MS"/>
                <w:sz w:val="28"/>
                <w:szCs w:val="28"/>
              </w:rPr>
            </w:pPr>
          </w:p>
          <w:p w14:paraId="4DA10EE4" w14:textId="5552AD1A" w:rsidR="07F34A22" w:rsidRDefault="07F34A22" w:rsidP="07F34A22">
            <w:pPr>
              <w:spacing w:line="259" w:lineRule="auto"/>
              <w:jc w:val="center"/>
              <w:rPr>
                <w:rFonts w:ascii="Comic Sans MS" w:eastAsia="Comic Sans MS" w:hAnsi="Comic Sans MS" w:cs="Comic Sans MS"/>
                <w:sz w:val="28"/>
                <w:szCs w:val="28"/>
              </w:rPr>
            </w:pPr>
            <w:r w:rsidRPr="07F34A22">
              <w:rPr>
                <w:rFonts w:ascii="Comic Sans MS" w:eastAsia="Comic Sans MS" w:hAnsi="Comic Sans MS" w:cs="Comic Sans MS"/>
                <w:b/>
                <w:bCs/>
                <w:sz w:val="28"/>
                <w:szCs w:val="28"/>
              </w:rPr>
              <w:lastRenderedPageBreak/>
              <w:t>Included</w:t>
            </w:r>
          </w:p>
        </w:tc>
        <w:tc>
          <w:tcPr>
            <w:tcW w:w="3990" w:type="dxa"/>
          </w:tcPr>
          <w:p w14:paraId="2A449C13" w14:textId="4717F7C6"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lastRenderedPageBreak/>
              <w:t xml:space="preserve">I felt listened to and respected. </w:t>
            </w:r>
          </w:p>
        </w:tc>
        <w:tc>
          <w:tcPr>
            <w:tcW w:w="990" w:type="dxa"/>
          </w:tcPr>
          <w:p w14:paraId="0E8DF204" w14:textId="28007B00" w:rsidR="07F34A22" w:rsidRDefault="07F34A22" w:rsidP="07F34A22">
            <w:pPr>
              <w:spacing w:line="259" w:lineRule="auto"/>
              <w:rPr>
                <w:rFonts w:ascii="Comic Sans MS" w:eastAsia="Comic Sans MS" w:hAnsi="Comic Sans MS" w:cs="Comic Sans MS"/>
                <w:sz w:val="28"/>
                <w:szCs w:val="28"/>
              </w:rPr>
            </w:pPr>
          </w:p>
        </w:tc>
        <w:tc>
          <w:tcPr>
            <w:tcW w:w="1125" w:type="dxa"/>
          </w:tcPr>
          <w:p w14:paraId="434FB295" w14:textId="4DBAFA61" w:rsidR="07F34A22" w:rsidRDefault="07F34A22" w:rsidP="07F34A22">
            <w:pPr>
              <w:spacing w:line="259" w:lineRule="auto"/>
              <w:rPr>
                <w:rFonts w:ascii="Comic Sans MS" w:eastAsia="Comic Sans MS" w:hAnsi="Comic Sans MS" w:cs="Comic Sans MS"/>
                <w:sz w:val="28"/>
                <w:szCs w:val="28"/>
              </w:rPr>
            </w:pPr>
          </w:p>
        </w:tc>
        <w:tc>
          <w:tcPr>
            <w:tcW w:w="1080" w:type="dxa"/>
          </w:tcPr>
          <w:p w14:paraId="42F57CB3" w14:textId="2296A1C7" w:rsidR="07F34A22" w:rsidRDefault="07F34A22" w:rsidP="07F34A22">
            <w:pPr>
              <w:spacing w:line="259" w:lineRule="auto"/>
              <w:rPr>
                <w:rFonts w:ascii="Comic Sans MS" w:eastAsia="Comic Sans MS" w:hAnsi="Comic Sans MS" w:cs="Comic Sans MS"/>
                <w:sz w:val="28"/>
                <w:szCs w:val="28"/>
              </w:rPr>
            </w:pPr>
          </w:p>
        </w:tc>
      </w:tr>
      <w:tr w:rsidR="07F34A22" w14:paraId="39CA8CEA" w14:textId="77777777" w:rsidTr="07F34A22">
        <w:tc>
          <w:tcPr>
            <w:tcW w:w="1800" w:type="dxa"/>
            <w:vMerge/>
            <w:vAlign w:val="center"/>
          </w:tcPr>
          <w:p w14:paraId="1ADC6EC1" w14:textId="77777777" w:rsidR="00D70D50" w:rsidRDefault="00D70D50"/>
        </w:tc>
        <w:tc>
          <w:tcPr>
            <w:tcW w:w="3990" w:type="dxa"/>
          </w:tcPr>
          <w:p w14:paraId="532C3373" w14:textId="11FE8900"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felt included in my family life. </w:t>
            </w:r>
          </w:p>
        </w:tc>
        <w:tc>
          <w:tcPr>
            <w:tcW w:w="990" w:type="dxa"/>
          </w:tcPr>
          <w:p w14:paraId="69F10CEA" w14:textId="3F4F71CE" w:rsidR="07F34A22" w:rsidRDefault="07F34A22" w:rsidP="07F34A22">
            <w:pPr>
              <w:spacing w:line="259" w:lineRule="auto"/>
              <w:rPr>
                <w:rFonts w:ascii="Comic Sans MS" w:eastAsia="Comic Sans MS" w:hAnsi="Comic Sans MS" w:cs="Comic Sans MS"/>
                <w:sz w:val="28"/>
                <w:szCs w:val="28"/>
              </w:rPr>
            </w:pPr>
          </w:p>
        </w:tc>
        <w:tc>
          <w:tcPr>
            <w:tcW w:w="1125" w:type="dxa"/>
          </w:tcPr>
          <w:p w14:paraId="433859E4" w14:textId="2EF84099" w:rsidR="07F34A22" w:rsidRDefault="07F34A22" w:rsidP="07F34A22">
            <w:pPr>
              <w:spacing w:line="259" w:lineRule="auto"/>
              <w:rPr>
                <w:rFonts w:ascii="Comic Sans MS" w:eastAsia="Comic Sans MS" w:hAnsi="Comic Sans MS" w:cs="Comic Sans MS"/>
                <w:sz w:val="28"/>
                <w:szCs w:val="28"/>
              </w:rPr>
            </w:pPr>
          </w:p>
        </w:tc>
        <w:tc>
          <w:tcPr>
            <w:tcW w:w="1080" w:type="dxa"/>
          </w:tcPr>
          <w:p w14:paraId="7AD14EF1" w14:textId="2F78663F" w:rsidR="07F34A22" w:rsidRDefault="07F34A22" w:rsidP="07F34A22">
            <w:pPr>
              <w:spacing w:line="259" w:lineRule="auto"/>
              <w:rPr>
                <w:rFonts w:ascii="Comic Sans MS" w:eastAsia="Comic Sans MS" w:hAnsi="Comic Sans MS" w:cs="Comic Sans MS"/>
                <w:sz w:val="28"/>
                <w:szCs w:val="28"/>
              </w:rPr>
            </w:pPr>
          </w:p>
        </w:tc>
      </w:tr>
      <w:tr w:rsidR="07F34A22" w14:paraId="775BFA4B" w14:textId="77777777" w:rsidTr="07F34A22">
        <w:tc>
          <w:tcPr>
            <w:tcW w:w="1800" w:type="dxa"/>
            <w:vMerge/>
            <w:vAlign w:val="center"/>
          </w:tcPr>
          <w:p w14:paraId="23C2EE54" w14:textId="77777777" w:rsidR="00D70D50" w:rsidRDefault="00D70D50"/>
        </w:tc>
        <w:tc>
          <w:tcPr>
            <w:tcW w:w="3990" w:type="dxa"/>
          </w:tcPr>
          <w:p w14:paraId="43166AA5" w14:textId="7684AC22" w:rsidR="07F34A22" w:rsidRDefault="07F34A22" w:rsidP="07F34A22">
            <w:pPr>
              <w:spacing w:line="259" w:lineRule="auto"/>
              <w:rPr>
                <w:rFonts w:ascii="Comic Sans MS" w:eastAsia="Comic Sans MS" w:hAnsi="Comic Sans MS" w:cs="Comic Sans MS"/>
              </w:rPr>
            </w:pPr>
            <w:r w:rsidRPr="07F34A22">
              <w:rPr>
                <w:rFonts w:ascii="Comic Sans MS" w:eastAsia="Comic Sans MS" w:hAnsi="Comic Sans MS" w:cs="Comic Sans MS"/>
              </w:rPr>
              <w:t xml:space="preserve">I was supported to keep in touch with my friends using social media. </w:t>
            </w:r>
          </w:p>
        </w:tc>
        <w:tc>
          <w:tcPr>
            <w:tcW w:w="990" w:type="dxa"/>
          </w:tcPr>
          <w:p w14:paraId="37E8FC4A" w14:textId="4DA5998C" w:rsidR="07F34A22" w:rsidRDefault="07F34A22" w:rsidP="07F34A22">
            <w:pPr>
              <w:spacing w:line="259" w:lineRule="auto"/>
              <w:rPr>
                <w:rFonts w:ascii="Comic Sans MS" w:eastAsia="Comic Sans MS" w:hAnsi="Comic Sans MS" w:cs="Comic Sans MS"/>
                <w:sz w:val="28"/>
                <w:szCs w:val="28"/>
              </w:rPr>
            </w:pPr>
          </w:p>
        </w:tc>
        <w:tc>
          <w:tcPr>
            <w:tcW w:w="1125" w:type="dxa"/>
          </w:tcPr>
          <w:p w14:paraId="206E417B" w14:textId="2FBD5B7B" w:rsidR="07F34A22" w:rsidRDefault="07F34A22" w:rsidP="07F34A22">
            <w:pPr>
              <w:spacing w:line="259" w:lineRule="auto"/>
              <w:rPr>
                <w:rFonts w:ascii="Comic Sans MS" w:eastAsia="Comic Sans MS" w:hAnsi="Comic Sans MS" w:cs="Comic Sans MS"/>
                <w:sz w:val="28"/>
                <w:szCs w:val="28"/>
              </w:rPr>
            </w:pPr>
          </w:p>
        </w:tc>
        <w:tc>
          <w:tcPr>
            <w:tcW w:w="1080" w:type="dxa"/>
          </w:tcPr>
          <w:p w14:paraId="1DC69E79" w14:textId="310813B0" w:rsidR="07F34A22" w:rsidRDefault="07F34A22" w:rsidP="07F34A22">
            <w:pPr>
              <w:spacing w:line="259" w:lineRule="auto"/>
              <w:rPr>
                <w:rFonts w:ascii="Comic Sans MS" w:eastAsia="Comic Sans MS" w:hAnsi="Comic Sans MS" w:cs="Comic Sans MS"/>
                <w:sz w:val="28"/>
                <w:szCs w:val="28"/>
              </w:rPr>
            </w:pPr>
          </w:p>
        </w:tc>
      </w:tr>
    </w:tbl>
    <w:p w14:paraId="07D8290D" w14:textId="79778717" w:rsidR="000B5605" w:rsidRDefault="000B5605" w:rsidP="07F34A22">
      <w:pPr>
        <w:autoSpaceDE w:val="0"/>
        <w:autoSpaceDN w:val="0"/>
        <w:adjustRightInd w:val="0"/>
        <w:spacing w:after="0" w:line="240" w:lineRule="auto"/>
        <w:rPr>
          <w:rFonts w:ascii="Arial" w:hAnsi="Arial" w:cs="Arial"/>
          <w:b/>
          <w:bCs/>
        </w:rPr>
      </w:pPr>
    </w:p>
    <w:p w14:paraId="5BF11646" w14:textId="77777777" w:rsidR="0003699B" w:rsidRDefault="0003699B" w:rsidP="07F34A22">
      <w:pPr>
        <w:autoSpaceDE w:val="0"/>
        <w:autoSpaceDN w:val="0"/>
        <w:adjustRightInd w:val="0"/>
        <w:spacing w:after="0" w:line="240" w:lineRule="auto"/>
        <w:rPr>
          <w:rFonts w:ascii="Arial" w:hAnsi="Arial" w:cs="Arial"/>
          <w:b/>
          <w:bCs/>
        </w:rPr>
      </w:pPr>
    </w:p>
    <w:p w14:paraId="4AF0568B" w14:textId="77777777" w:rsidR="0003699B" w:rsidRDefault="0003699B" w:rsidP="07F34A22">
      <w:pPr>
        <w:autoSpaceDE w:val="0"/>
        <w:autoSpaceDN w:val="0"/>
        <w:adjustRightInd w:val="0"/>
        <w:spacing w:after="0" w:line="240" w:lineRule="auto"/>
        <w:rPr>
          <w:rFonts w:ascii="Arial" w:hAnsi="Arial" w:cs="Arial"/>
          <w:b/>
          <w:bCs/>
        </w:rPr>
      </w:pPr>
    </w:p>
    <w:p w14:paraId="0134E78B" w14:textId="77777777" w:rsidR="0003699B" w:rsidRDefault="0003699B" w:rsidP="07F34A22">
      <w:pPr>
        <w:autoSpaceDE w:val="0"/>
        <w:autoSpaceDN w:val="0"/>
        <w:adjustRightInd w:val="0"/>
        <w:spacing w:after="0" w:line="240" w:lineRule="auto"/>
        <w:rPr>
          <w:rFonts w:ascii="Arial" w:hAnsi="Arial" w:cs="Arial"/>
          <w:b/>
          <w:bCs/>
        </w:rPr>
      </w:pPr>
    </w:p>
    <w:p w14:paraId="65A37930" w14:textId="77777777" w:rsidR="0003699B" w:rsidRDefault="0003699B" w:rsidP="07F34A22">
      <w:pPr>
        <w:autoSpaceDE w:val="0"/>
        <w:autoSpaceDN w:val="0"/>
        <w:adjustRightInd w:val="0"/>
        <w:spacing w:after="0" w:line="240" w:lineRule="auto"/>
        <w:rPr>
          <w:rFonts w:ascii="Arial" w:hAnsi="Arial" w:cs="Arial"/>
          <w:b/>
          <w:bCs/>
        </w:rPr>
      </w:pPr>
    </w:p>
    <w:p w14:paraId="4B6D2165" w14:textId="77777777" w:rsidR="0003699B" w:rsidRDefault="0003699B" w:rsidP="07F34A22">
      <w:pPr>
        <w:autoSpaceDE w:val="0"/>
        <w:autoSpaceDN w:val="0"/>
        <w:adjustRightInd w:val="0"/>
        <w:spacing w:after="0" w:line="240" w:lineRule="auto"/>
        <w:rPr>
          <w:rFonts w:ascii="Arial" w:hAnsi="Arial" w:cs="Arial"/>
          <w:b/>
          <w:bCs/>
        </w:rPr>
      </w:pPr>
    </w:p>
    <w:p w14:paraId="34A707C5" w14:textId="77777777" w:rsidR="0003699B" w:rsidRDefault="0003699B" w:rsidP="07F34A22">
      <w:pPr>
        <w:autoSpaceDE w:val="0"/>
        <w:autoSpaceDN w:val="0"/>
        <w:adjustRightInd w:val="0"/>
        <w:spacing w:after="0" w:line="240" w:lineRule="auto"/>
        <w:rPr>
          <w:rFonts w:ascii="Arial" w:hAnsi="Arial" w:cs="Arial"/>
          <w:b/>
          <w:bCs/>
        </w:rPr>
      </w:pPr>
    </w:p>
    <w:p w14:paraId="06E1CF83" w14:textId="77777777" w:rsidR="0003699B" w:rsidRDefault="0003699B" w:rsidP="07F34A22">
      <w:pPr>
        <w:autoSpaceDE w:val="0"/>
        <w:autoSpaceDN w:val="0"/>
        <w:adjustRightInd w:val="0"/>
        <w:spacing w:after="0" w:line="240" w:lineRule="auto"/>
        <w:rPr>
          <w:rFonts w:ascii="Arial" w:hAnsi="Arial" w:cs="Arial"/>
          <w:b/>
          <w:bCs/>
        </w:rPr>
      </w:pPr>
    </w:p>
    <w:p w14:paraId="1FE277E2" w14:textId="77777777" w:rsidR="0003699B" w:rsidRDefault="0003699B" w:rsidP="07F34A22">
      <w:pPr>
        <w:autoSpaceDE w:val="0"/>
        <w:autoSpaceDN w:val="0"/>
        <w:adjustRightInd w:val="0"/>
        <w:spacing w:after="0" w:line="240" w:lineRule="auto"/>
        <w:rPr>
          <w:rFonts w:ascii="Arial" w:hAnsi="Arial" w:cs="Arial"/>
          <w:b/>
          <w:bCs/>
        </w:rPr>
      </w:pPr>
    </w:p>
    <w:p w14:paraId="4E1DE1C8" w14:textId="77777777" w:rsidR="0003699B" w:rsidRDefault="0003699B" w:rsidP="07F34A22">
      <w:pPr>
        <w:autoSpaceDE w:val="0"/>
        <w:autoSpaceDN w:val="0"/>
        <w:adjustRightInd w:val="0"/>
        <w:spacing w:after="0" w:line="240" w:lineRule="auto"/>
        <w:rPr>
          <w:rFonts w:ascii="Arial" w:hAnsi="Arial" w:cs="Arial"/>
          <w:b/>
          <w:bCs/>
        </w:rPr>
      </w:pPr>
    </w:p>
    <w:p w14:paraId="6B6B96D6" w14:textId="77777777" w:rsidR="0003699B" w:rsidRDefault="0003699B" w:rsidP="07F34A22">
      <w:pPr>
        <w:autoSpaceDE w:val="0"/>
        <w:autoSpaceDN w:val="0"/>
        <w:adjustRightInd w:val="0"/>
        <w:spacing w:after="0" w:line="240" w:lineRule="auto"/>
        <w:rPr>
          <w:rFonts w:ascii="Arial" w:hAnsi="Arial" w:cs="Arial"/>
          <w:b/>
          <w:bCs/>
        </w:rPr>
      </w:pPr>
    </w:p>
    <w:p w14:paraId="19868023" w14:textId="77777777" w:rsidR="0003699B" w:rsidRDefault="0003699B" w:rsidP="07F34A22">
      <w:pPr>
        <w:autoSpaceDE w:val="0"/>
        <w:autoSpaceDN w:val="0"/>
        <w:adjustRightInd w:val="0"/>
        <w:spacing w:after="0" w:line="240" w:lineRule="auto"/>
        <w:rPr>
          <w:rFonts w:ascii="Arial" w:hAnsi="Arial" w:cs="Arial"/>
          <w:b/>
          <w:bCs/>
        </w:rPr>
      </w:pPr>
    </w:p>
    <w:p w14:paraId="57EE83DF" w14:textId="77777777" w:rsidR="0003699B" w:rsidRDefault="0003699B" w:rsidP="07F34A22">
      <w:pPr>
        <w:autoSpaceDE w:val="0"/>
        <w:autoSpaceDN w:val="0"/>
        <w:adjustRightInd w:val="0"/>
        <w:spacing w:after="0" w:line="240" w:lineRule="auto"/>
        <w:rPr>
          <w:rFonts w:ascii="Arial" w:hAnsi="Arial" w:cs="Arial"/>
          <w:b/>
          <w:bCs/>
        </w:rPr>
      </w:pPr>
    </w:p>
    <w:p w14:paraId="7445F4F3" w14:textId="77777777" w:rsidR="0003699B" w:rsidRDefault="0003699B" w:rsidP="07F34A22">
      <w:pPr>
        <w:autoSpaceDE w:val="0"/>
        <w:autoSpaceDN w:val="0"/>
        <w:adjustRightInd w:val="0"/>
        <w:spacing w:after="0" w:line="240" w:lineRule="auto"/>
        <w:rPr>
          <w:rFonts w:ascii="Arial" w:hAnsi="Arial" w:cs="Arial"/>
          <w:b/>
          <w:bCs/>
        </w:rPr>
      </w:pPr>
    </w:p>
    <w:p w14:paraId="3AD3008B" w14:textId="77777777" w:rsidR="0003699B" w:rsidRDefault="0003699B" w:rsidP="07F34A22">
      <w:pPr>
        <w:autoSpaceDE w:val="0"/>
        <w:autoSpaceDN w:val="0"/>
        <w:adjustRightInd w:val="0"/>
        <w:spacing w:after="0" w:line="240" w:lineRule="auto"/>
        <w:rPr>
          <w:rFonts w:ascii="Arial" w:hAnsi="Arial" w:cs="Arial"/>
          <w:b/>
          <w:bCs/>
        </w:rPr>
      </w:pPr>
    </w:p>
    <w:p w14:paraId="4BC8AE7C" w14:textId="77777777" w:rsidR="0003699B" w:rsidRDefault="0003699B" w:rsidP="07F34A22">
      <w:pPr>
        <w:autoSpaceDE w:val="0"/>
        <w:autoSpaceDN w:val="0"/>
        <w:adjustRightInd w:val="0"/>
        <w:spacing w:after="0" w:line="240" w:lineRule="auto"/>
        <w:rPr>
          <w:rFonts w:ascii="Arial" w:hAnsi="Arial" w:cs="Arial"/>
          <w:b/>
          <w:bCs/>
        </w:rPr>
      </w:pPr>
    </w:p>
    <w:p w14:paraId="6CDAAAA7" w14:textId="77777777" w:rsidR="0003699B" w:rsidRDefault="0003699B" w:rsidP="07F34A22">
      <w:pPr>
        <w:autoSpaceDE w:val="0"/>
        <w:autoSpaceDN w:val="0"/>
        <w:adjustRightInd w:val="0"/>
        <w:spacing w:after="0" w:line="240" w:lineRule="auto"/>
        <w:rPr>
          <w:rFonts w:ascii="Arial" w:hAnsi="Arial" w:cs="Arial"/>
          <w:b/>
          <w:bCs/>
        </w:rPr>
      </w:pPr>
    </w:p>
    <w:p w14:paraId="1BD1C02E" w14:textId="77777777" w:rsidR="0003699B" w:rsidRDefault="0003699B" w:rsidP="07F34A22">
      <w:pPr>
        <w:autoSpaceDE w:val="0"/>
        <w:autoSpaceDN w:val="0"/>
        <w:adjustRightInd w:val="0"/>
        <w:spacing w:after="0" w:line="240" w:lineRule="auto"/>
        <w:rPr>
          <w:rFonts w:ascii="Arial" w:hAnsi="Arial" w:cs="Arial"/>
          <w:b/>
          <w:bCs/>
        </w:rPr>
      </w:pPr>
    </w:p>
    <w:p w14:paraId="58C673C2" w14:textId="77777777" w:rsidR="0003699B" w:rsidRDefault="0003699B" w:rsidP="07F34A22">
      <w:pPr>
        <w:autoSpaceDE w:val="0"/>
        <w:autoSpaceDN w:val="0"/>
        <w:adjustRightInd w:val="0"/>
        <w:spacing w:after="0" w:line="240" w:lineRule="auto"/>
        <w:rPr>
          <w:rFonts w:ascii="Arial" w:hAnsi="Arial" w:cs="Arial"/>
          <w:b/>
          <w:bCs/>
        </w:rPr>
      </w:pPr>
    </w:p>
    <w:p w14:paraId="5053CB84" w14:textId="77777777" w:rsidR="0003699B" w:rsidRDefault="0003699B" w:rsidP="07F34A22">
      <w:pPr>
        <w:autoSpaceDE w:val="0"/>
        <w:autoSpaceDN w:val="0"/>
        <w:adjustRightInd w:val="0"/>
        <w:spacing w:after="0" w:line="240" w:lineRule="auto"/>
        <w:rPr>
          <w:rFonts w:ascii="Arial" w:hAnsi="Arial" w:cs="Arial"/>
          <w:b/>
          <w:bCs/>
        </w:rPr>
      </w:pPr>
    </w:p>
    <w:p w14:paraId="39B37253" w14:textId="77777777" w:rsidR="0003699B" w:rsidRDefault="0003699B" w:rsidP="07F34A22">
      <w:pPr>
        <w:autoSpaceDE w:val="0"/>
        <w:autoSpaceDN w:val="0"/>
        <w:adjustRightInd w:val="0"/>
        <w:spacing w:after="0" w:line="240" w:lineRule="auto"/>
        <w:rPr>
          <w:rFonts w:ascii="Arial" w:hAnsi="Arial" w:cs="Arial"/>
          <w:b/>
          <w:bCs/>
        </w:rPr>
      </w:pPr>
    </w:p>
    <w:p w14:paraId="3435BF28" w14:textId="77777777" w:rsidR="0003699B" w:rsidRDefault="0003699B" w:rsidP="07F34A22">
      <w:pPr>
        <w:autoSpaceDE w:val="0"/>
        <w:autoSpaceDN w:val="0"/>
        <w:adjustRightInd w:val="0"/>
        <w:spacing w:after="0" w:line="240" w:lineRule="auto"/>
        <w:rPr>
          <w:rFonts w:ascii="Arial" w:hAnsi="Arial" w:cs="Arial"/>
          <w:b/>
          <w:bCs/>
        </w:rPr>
      </w:pPr>
    </w:p>
    <w:p w14:paraId="0CF335AE" w14:textId="77777777" w:rsidR="0003699B" w:rsidRDefault="0003699B" w:rsidP="07F34A22">
      <w:pPr>
        <w:autoSpaceDE w:val="0"/>
        <w:autoSpaceDN w:val="0"/>
        <w:adjustRightInd w:val="0"/>
        <w:spacing w:after="0" w:line="240" w:lineRule="auto"/>
        <w:rPr>
          <w:rFonts w:ascii="Arial" w:hAnsi="Arial" w:cs="Arial"/>
          <w:b/>
          <w:bCs/>
        </w:rPr>
      </w:pPr>
    </w:p>
    <w:p w14:paraId="695F0703" w14:textId="77777777" w:rsidR="0003699B" w:rsidRDefault="0003699B" w:rsidP="07F34A22">
      <w:pPr>
        <w:autoSpaceDE w:val="0"/>
        <w:autoSpaceDN w:val="0"/>
        <w:adjustRightInd w:val="0"/>
        <w:spacing w:after="0" w:line="240" w:lineRule="auto"/>
        <w:rPr>
          <w:rFonts w:ascii="Arial" w:hAnsi="Arial" w:cs="Arial"/>
          <w:b/>
          <w:bCs/>
        </w:rPr>
      </w:pPr>
    </w:p>
    <w:p w14:paraId="7D9CDDC5" w14:textId="77777777" w:rsidR="0003699B" w:rsidRDefault="0003699B" w:rsidP="07F34A22">
      <w:pPr>
        <w:autoSpaceDE w:val="0"/>
        <w:autoSpaceDN w:val="0"/>
        <w:adjustRightInd w:val="0"/>
        <w:spacing w:after="0" w:line="240" w:lineRule="auto"/>
        <w:rPr>
          <w:rFonts w:ascii="Arial" w:hAnsi="Arial" w:cs="Arial"/>
          <w:b/>
          <w:bCs/>
        </w:rPr>
      </w:pPr>
    </w:p>
    <w:p w14:paraId="05F4CD0D" w14:textId="77777777" w:rsidR="0003699B" w:rsidRDefault="0003699B" w:rsidP="07F34A22">
      <w:pPr>
        <w:autoSpaceDE w:val="0"/>
        <w:autoSpaceDN w:val="0"/>
        <w:adjustRightInd w:val="0"/>
        <w:spacing w:after="0" w:line="240" w:lineRule="auto"/>
        <w:rPr>
          <w:rFonts w:ascii="Arial" w:hAnsi="Arial" w:cs="Arial"/>
          <w:b/>
          <w:bCs/>
        </w:rPr>
      </w:pPr>
    </w:p>
    <w:p w14:paraId="1B6B1037" w14:textId="77777777" w:rsidR="0003699B" w:rsidRDefault="0003699B" w:rsidP="07F34A22">
      <w:pPr>
        <w:autoSpaceDE w:val="0"/>
        <w:autoSpaceDN w:val="0"/>
        <w:adjustRightInd w:val="0"/>
        <w:spacing w:after="0" w:line="240" w:lineRule="auto"/>
        <w:rPr>
          <w:rFonts w:ascii="Arial" w:hAnsi="Arial" w:cs="Arial"/>
          <w:b/>
          <w:bCs/>
        </w:rPr>
      </w:pPr>
    </w:p>
    <w:p w14:paraId="7559D310" w14:textId="77777777" w:rsidR="0003699B" w:rsidRDefault="0003699B" w:rsidP="07F34A22">
      <w:pPr>
        <w:autoSpaceDE w:val="0"/>
        <w:autoSpaceDN w:val="0"/>
        <w:adjustRightInd w:val="0"/>
        <w:spacing w:after="0" w:line="240" w:lineRule="auto"/>
        <w:rPr>
          <w:rFonts w:ascii="Arial" w:hAnsi="Arial" w:cs="Arial"/>
          <w:b/>
          <w:bCs/>
        </w:rPr>
      </w:pPr>
    </w:p>
    <w:p w14:paraId="1202F8CA" w14:textId="77777777" w:rsidR="0003699B" w:rsidRDefault="0003699B" w:rsidP="07F34A22">
      <w:pPr>
        <w:autoSpaceDE w:val="0"/>
        <w:autoSpaceDN w:val="0"/>
        <w:adjustRightInd w:val="0"/>
        <w:spacing w:after="0" w:line="240" w:lineRule="auto"/>
        <w:rPr>
          <w:rFonts w:ascii="Arial" w:hAnsi="Arial" w:cs="Arial"/>
          <w:b/>
          <w:bCs/>
        </w:rPr>
      </w:pPr>
    </w:p>
    <w:p w14:paraId="170F071F" w14:textId="77777777" w:rsidR="0003699B" w:rsidRDefault="0003699B" w:rsidP="07F34A22">
      <w:pPr>
        <w:autoSpaceDE w:val="0"/>
        <w:autoSpaceDN w:val="0"/>
        <w:adjustRightInd w:val="0"/>
        <w:spacing w:after="0" w:line="240" w:lineRule="auto"/>
        <w:rPr>
          <w:rFonts w:ascii="Arial" w:hAnsi="Arial" w:cs="Arial"/>
          <w:b/>
          <w:bCs/>
        </w:rPr>
      </w:pPr>
    </w:p>
    <w:p w14:paraId="3690EA68" w14:textId="77777777" w:rsidR="0003699B" w:rsidRDefault="0003699B" w:rsidP="07F34A22">
      <w:pPr>
        <w:autoSpaceDE w:val="0"/>
        <w:autoSpaceDN w:val="0"/>
        <w:adjustRightInd w:val="0"/>
        <w:spacing w:after="0" w:line="240" w:lineRule="auto"/>
        <w:rPr>
          <w:rFonts w:ascii="Arial" w:hAnsi="Arial" w:cs="Arial"/>
          <w:b/>
          <w:bCs/>
        </w:rPr>
      </w:pPr>
    </w:p>
    <w:p w14:paraId="707D6FD2" w14:textId="77777777" w:rsidR="0003699B" w:rsidRDefault="0003699B" w:rsidP="07F34A22">
      <w:pPr>
        <w:autoSpaceDE w:val="0"/>
        <w:autoSpaceDN w:val="0"/>
        <w:adjustRightInd w:val="0"/>
        <w:spacing w:after="0" w:line="240" w:lineRule="auto"/>
        <w:rPr>
          <w:rFonts w:ascii="Arial" w:hAnsi="Arial" w:cs="Arial"/>
          <w:b/>
          <w:bCs/>
        </w:rPr>
      </w:pPr>
    </w:p>
    <w:p w14:paraId="1737B58A" w14:textId="77777777" w:rsidR="0003699B" w:rsidRDefault="0003699B" w:rsidP="07F34A22">
      <w:pPr>
        <w:autoSpaceDE w:val="0"/>
        <w:autoSpaceDN w:val="0"/>
        <w:adjustRightInd w:val="0"/>
        <w:spacing w:after="0" w:line="240" w:lineRule="auto"/>
        <w:rPr>
          <w:rFonts w:ascii="Arial" w:hAnsi="Arial" w:cs="Arial"/>
          <w:b/>
          <w:bCs/>
        </w:rPr>
      </w:pPr>
    </w:p>
    <w:p w14:paraId="4F3C387D" w14:textId="77777777" w:rsidR="0003699B" w:rsidRDefault="0003699B" w:rsidP="07F34A22">
      <w:pPr>
        <w:autoSpaceDE w:val="0"/>
        <w:autoSpaceDN w:val="0"/>
        <w:adjustRightInd w:val="0"/>
        <w:spacing w:after="0" w:line="240" w:lineRule="auto"/>
        <w:rPr>
          <w:rFonts w:ascii="Arial" w:hAnsi="Arial" w:cs="Arial"/>
          <w:b/>
          <w:bCs/>
        </w:rPr>
      </w:pPr>
    </w:p>
    <w:p w14:paraId="544FE694" w14:textId="77777777" w:rsidR="0003699B" w:rsidRDefault="0003699B" w:rsidP="07F34A22">
      <w:pPr>
        <w:autoSpaceDE w:val="0"/>
        <w:autoSpaceDN w:val="0"/>
        <w:adjustRightInd w:val="0"/>
        <w:spacing w:after="0" w:line="240" w:lineRule="auto"/>
        <w:rPr>
          <w:rFonts w:ascii="Arial" w:hAnsi="Arial" w:cs="Arial"/>
          <w:b/>
          <w:bCs/>
        </w:rPr>
      </w:pPr>
    </w:p>
    <w:p w14:paraId="184DAD6F" w14:textId="77777777" w:rsidR="0003699B" w:rsidRDefault="0003699B" w:rsidP="07F34A22">
      <w:pPr>
        <w:autoSpaceDE w:val="0"/>
        <w:autoSpaceDN w:val="0"/>
        <w:adjustRightInd w:val="0"/>
        <w:spacing w:after="0" w:line="240" w:lineRule="auto"/>
        <w:rPr>
          <w:rFonts w:ascii="Arial" w:hAnsi="Arial" w:cs="Arial"/>
          <w:b/>
          <w:bCs/>
        </w:rPr>
      </w:pPr>
    </w:p>
    <w:p w14:paraId="770343DA" w14:textId="77777777" w:rsidR="0003699B" w:rsidRDefault="0003699B" w:rsidP="07F34A22">
      <w:pPr>
        <w:autoSpaceDE w:val="0"/>
        <w:autoSpaceDN w:val="0"/>
        <w:adjustRightInd w:val="0"/>
        <w:spacing w:after="0" w:line="240" w:lineRule="auto"/>
        <w:rPr>
          <w:rFonts w:ascii="Arial" w:hAnsi="Arial" w:cs="Arial"/>
          <w:b/>
          <w:bCs/>
        </w:rPr>
      </w:pPr>
    </w:p>
    <w:p w14:paraId="534EFBCE" w14:textId="77777777" w:rsidR="0003699B" w:rsidRDefault="0003699B" w:rsidP="07F34A22">
      <w:pPr>
        <w:autoSpaceDE w:val="0"/>
        <w:autoSpaceDN w:val="0"/>
        <w:adjustRightInd w:val="0"/>
        <w:spacing w:after="0" w:line="240" w:lineRule="auto"/>
        <w:rPr>
          <w:rFonts w:ascii="Arial" w:hAnsi="Arial" w:cs="Arial"/>
          <w:b/>
          <w:bCs/>
        </w:rPr>
      </w:pPr>
    </w:p>
    <w:p w14:paraId="181EE02F" w14:textId="77777777" w:rsidR="0003699B" w:rsidRDefault="0003699B" w:rsidP="07F34A22">
      <w:pPr>
        <w:autoSpaceDE w:val="0"/>
        <w:autoSpaceDN w:val="0"/>
        <w:adjustRightInd w:val="0"/>
        <w:spacing w:after="0" w:line="240" w:lineRule="auto"/>
        <w:rPr>
          <w:rFonts w:ascii="Arial" w:hAnsi="Arial" w:cs="Arial"/>
          <w:b/>
          <w:bCs/>
        </w:rPr>
      </w:pPr>
    </w:p>
    <w:p w14:paraId="738B3673" w14:textId="77777777" w:rsidR="0003699B" w:rsidRDefault="0003699B" w:rsidP="07F34A22">
      <w:pPr>
        <w:autoSpaceDE w:val="0"/>
        <w:autoSpaceDN w:val="0"/>
        <w:adjustRightInd w:val="0"/>
        <w:spacing w:after="0" w:line="240" w:lineRule="auto"/>
        <w:rPr>
          <w:rFonts w:ascii="Arial" w:hAnsi="Arial" w:cs="Arial"/>
          <w:b/>
          <w:bCs/>
        </w:rPr>
      </w:pPr>
    </w:p>
    <w:p w14:paraId="3EB4CFA4" w14:textId="77777777" w:rsidR="0003699B" w:rsidRDefault="0003699B" w:rsidP="07F34A22">
      <w:pPr>
        <w:autoSpaceDE w:val="0"/>
        <w:autoSpaceDN w:val="0"/>
        <w:adjustRightInd w:val="0"/>
        <w:spacing w:after="0" w:line="240" w:lineRule="auto"/>
        <w:rPr>
          <w:rFonts w:ascii="Arial" w:hAnsi="Arial" w:cs="Arial"/>
          <w:b/>
          <w:bCs/>
        </w:rPr>
      </w:pPr>
    </w:p>
    <w:p w14:paraId="398E95C7" w14:textId="77777777" w:rsidR="0003699B" w:rsidRDefault="0003699B" w:rsidP="07F34A22">
      <w:pPr>
        <w:autoSpaceDE w:val="0"/>
        <w:autoSpaceDN w:val="0"/>
        <w:adjustRightInd w:val="0"/>
        <w:spacing w:after="0" w:line="240" w:lineRule="auto"/>
        <w:rPr>
          <w:rFonts w:ascii="Arial" w:hAnsi="Arial" w:cs="Arial"/>
          <w:b/>
          <w:bCs/>
        </w:rPr>
      </w:pPr>
    </w:p>
    <w:p w14:paraId="2E14CCE9" w14:textId="77777777" w:rsidR="0003699B" w:rsidRDefault="0003699B" w:rsidP="07F34A22">
      <w:pPr>
        <w:autoSpaceDE w:val="0"/>
        <w:autoSpaceDN w:val="0"/>
        <w:adjustRightInd w:val="0"/>
        <w:spacing w:after="0" w:line="240" w:lineRule="auto"/>
        <w:rPr>
          <w:rFonts w:ascii="Arial" w:hAnsi="Arial" w:cs="Arial"/>
          <w:b/>
          <w:bCs/>
        </w:rPr>
      </w:pPr>
    </w:p>
    <w:p w14:paraId="6F05C369" w14:textId="77777777" w:rsidR="0003699B" w:rsidRDefault="0003699B" w:rsidP="07F34A22">
      <w:pPr>
        <w:autoSpaceDE w:val="0"/>
        <w:autoSpaceDN w:val="0"/>
        <w:adjustRightInd w:val="0"/>
        <w:spacing w:after="0" w:line="240" w:lineRule="auto"/>
        <w:rPr>
          <w:rFonts w:ascii="Arial" w:hAnsi="Arial" w:cs="Arial"/>
          <w:b/>
          <w:bCs/>
        </w:rPr>
      </w:pPr>
    </w:p>
    <w:p w14:paraId="4B2678E6" w14:textId="77777777" w:rsidR="0003699B" w:rsidRDefault="0003699B" w:rsidP="07F34A22">
      <w:pPr>
        <w:autoSpaceDE w:val="0"/>
        <w:autoSpaceDN w:val="0"/>
        <w:adjustRightInd w:val="0"/>
        <w:spacing w:after="0" w:line="240" w:lineRule="auto"/>
        <w:rPr>
          <w:rFonts w:ascii="Arial" w:hAnsi="Arial" w:cs="Arial"/>
          <w:b/>
          <w:bCs/>
        </w:rPr>
      </w:pPr>
    </w:p>
    <w:p w14:paraId="1DF8DCCF" w14:textId="77777777" w:rsidR="0003699B" w:rsidRDefault="0003699B" w:rsidP="07F34A22">
      <w:pPr>
        <w:autoSpaceDE w:val="0"/>
        <w:autoSpaceDN w:val="0"/>
        <w:adjustRightInd w:val="0"/>
        <w:spacing w:after="0" w:line="240" w:lineRule="auto"/>
        <w:rPr>
          <w:rFonts w:ascii="Arial" w:hAnsi="Arial" w:cs="Arial"/>
          <w:b/>
          <w:bCs/>
        </w:rPr>
      </w:pPr>
    </w:p>
    <w:p w14:paraId="6F3BAF16" w14:textId="77777777" w:rsidR="0003699B" w:rsidRDefault="0003699B" w:rsidP="07F34A22">
      <w:pPr>
        <w:autoSpaceDE w:val="0"/>
        <w:autoSpaceDN w:val="0"/>
        <w:adjustRightInd w:val="0"/>
        <w:spacing w:after="0" w:line="240" w:lineRule="auto"/>
        <w:rPr>
          <w:rFonts w:ascii="Arial" w:hAnsi="Arial" w:cs="Arial"/>
          <w:b/>
          <w:bCs/>
        </w:rPr>
      </w:pPr>
    </w:p>
    <w:p w14:paraId="5FB8E08B" w14:textId="77777777" w:rsidR="0003699B" w:rsidRDefault="0003699B" w:rsidP="07F34A22">
      <w:pPr>
        <w:autoSpaceDE w:val="0"/>
        <w:autoSpaceDN w:val="0"/>
        <w:adjustRightInd w:val="0"/>
        <w:spacing w:after="0" w:line="240" w:lineRule="auto"/>
        <w:rPr>
          <w:rFonts w:ascii="Arial" w:hAnsi="Arial" w:cs="Arial"/>
          <w:b/>
          <w:bCs/>
        </w:rPr>
      </w:pPr>
    </w:p>
    <w:p w14:paraId="528B1095" w14:textId="77777777" w:rsidR="0003699B" w:rsidRDefault="0003699B" w:rsidP="07F34A22">
      <w:pPr>
        <w:autoSpaceDE w:val="0"/>
        <w:autoSpaceDN w:val="0"/>
        <w:adjustRightInd w:val="0"/>
        <w:spacing w:after="0" w:line="240" w:lineRule="auto"/>
        <w:rPr>
          <w:rFonts w:ascii="Arial" w:hAnsi="Arial" w:cs="Arial"/>
          <w:b/>
          <w:bCs/>
        </w:rPr>
      </w:pPr>
    </w:p>
    <w:p w14:paraId="3C080709" w14:textId="77777777" w:rsidR="0003699B" w:rsidRDefault="0003699B" w:rsidP="07F34A22">
      <w:pPr>
        <w:autoSpaceDE w:val="0"/>
        <w:autoSpaceDN w:val="0"/>
        <w:adjustRightInd w:val="0"/>
        <w:spacing w:after="0" w:line="240" w:lineRule="auto"/>
        <w:rPr>
          <w:rFonts w:ascii="Arial" w:hAnsi="Arial" w:cs="Arial"/>
          <w:b/>
          <w:bCs/>
        </w:rPr>
      </w:pPr>
    </w:p>
    <w:p w14:paraId="45438BE7" w14:textId="057186BC" w:rsidR="000B5605" w:rsidRDefault="000B5605" w:rsidP="07F34A22">
      <w:pPr>
        <w:autoSpaceDE w:val="0"/>
        <w:autoSpaceDN w:val="0"/>
        <w:adjustRightInd w:val="0"/>
        <w:spacing w:after="0" w:line="240" w:lineRule="auto"/>
        <w:rPr>
          <w:rFonts w:ascii="Arial" w:hAnsi="Arial" w:cs="Arial"/>
          <w:b/>
          <w:bCs/>
        </w:rPr>
      </w:pPr>
    </w:p>
    <w:p w14:paraId="6B5911DF" w14:textId="676EA54F" w:rsidR="00D3064A" w:rsidRPr="00D3064A" w:rsidRDefault="68034E89" w:rsidP="4FF5D786">
      <w:pPr>
        <w:rPr>
          <w:rFonts w:ascii="Arial" w:hAnsi="Arial" w:cs="Arial"/>
          <w:b/>
          <w:bCs/>
          <w:u w:val="single"/>
        </w:rPr>
      </w:pPr>
      <w:r w:rsidRPr="4FF5D786">
        <w:rPr>
          <w:rFonts w:ascii="Arial" w:hAnsi="Arial" w:cs="Arial"/>
          <w:b/>
          <w:bCs/>
          <w:u w:val="single"/>
        </w:rPr>
        <w:t>Appendix 2</w:t>
      </w:r>
      <w:r w:rsidRPr="4FF5D786">
        <w:rPr>
          <w:rFonts w:ascii="Arial" w:hAnsi="Arial" w:cs="Arial"/>
          <w:b/>
          <w:bCs/>
        </w:rPr>
        <w:t xml:space="preserve"> </w:t>
      </w:r>
    </w:p>
    <w:p w14:paraId="2E039F57" w14:textId="15511239" w:rsidR="00D3064A" w:rsidRPr="00D3064A" w:rsidRDefault="5422EDEA" w:rsidP="07F34A22">
      <w:r>
        <w:rPr>
          <w:noProof/>
          <w:lang w:eastAsia="en-GB"/>
        </w:rPr>
        <w:drawing>
          <wp:inline distT="0" distB="0" distL="0" distR="0" wp14:anchorId="1430EE65" wp14:editId="074DEBB1">
            <wp:extent cx="5724524" cy="7632698"/>
            <wp:effectExtent l="0" t="0" r="0" b="0"/>
            <wp:docPr id="1312623952" name="Picture 131262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724524" cy="7632698"/>
                    </a:xfrm>
                    <a:prstGeom prst="rect">
                      <a:avLst/>
                    </a:prstGeom>
                  </pic:spPr>
                </pic:pic>
              </a:graphicData>
            </a:graphic>
          </wp:inline>
        </w:drawing>
      </w:r>
    </w:p>
    <w:p w14:paraId="5AC54B19" w14:textId="2694C5FB" w:rsidR="00D3064A" w:rsidRPr="00D3064A" w:rsidRDefault="00D3064A" w:rsidP="07F34A22"/>
    <w:p w14:paraId="7D0B8B8B" w14:textId="15A166C6" w:rsidR="00D3064A" w:rsidRPr="00D3064A" w:rsidRDefault="00D3064A" w:rsidP="07F34A22"/>
    <w:p w14:paraId="13648775" w14:textId="221A3912" w:rsidR="00D3064A" w:rsidRPr="00D3064A" w:rsidRDefault="5422EDEA" w:rsidP="4FF5D786">
      <w:pPr>
        <w:rPr>
          <w:rFonts w:ascii="Arial" w:eastAsia="Arial" w:hAnsi="Arial" w:cs="Arial"/>
          <w:b/>
          <w:bCs/>
          <w:u w:val="single"/>
        </w:rPr>
      </w:pPr>
      <w:r w:rsidRPr="4FF5D786">
        <w:rPr>
          <w:rFonts w:ascii="Arial" w:eastAsia="Arial" w:hAnsi="Arial" w:cs="Arial"/>
          <w:b/>
          <w:bCs/>
          <w:u w:val="single"/>
        </w:rPr>
        <w:lastRenderedPageBreak/>
        <w:t>Appendix 3</w:t>
      </w:r>
      <w:r w:rsidRPr="4FF5D786">
        <w:rPr>
          <w:rFonts w:ascii="Arial" w:eastAsia="Arial" w:hAnsi="Arial" w:cs="Arial"/>
          <w:b/>
          <w:bCs/>
        </w:rPr>
        <w:t xml:space="preserve"> </w:t>
      </w:r>
    </w:p>
    <w:p w14:paraId="68CD848F" w14:textId="11502768" w:rsidR="00D3064A" w:rsidRPr="00D3064A" w:rsidRDefault="5422EDEA" w:rsidP="4FF5D786">
      <w:pPr>
        <w:jc w:val="center"/>
        <w:rPr>
          <w:rFonts w:ascii="Comic Sans MS" w:eastAsia="Comic Sans MS" w:hAnsi="Comic Sans MS" w:cs="Comic Sans MS"/>
          <w:color w:val="000000" w:themeColor="text1"/>
          <w:sz w:val="28"/>
          <w:szCs w:val="28"/>
        </w:rPr>
      </w:pPr>
      <w:r w:rsidRPr="4FF5D786">
        <w:rPr>
          <w:rFonts w:ascii="Comic Sans MS" w:eastAsia="Comic Sans MS" w:hAnsi="Comic Sans MS" w:cs="Comic Sans MS"/>
          <w:b/>
          <w:bCs/>
          <w:color w:val="000000" w:themeColor="text1"/>
          <w:sz w:val="28"/>
          <w:szCs w:val="28"/>
          <w:u w:val="single"/>
        </w:rPr>
        <w:t>Pupil Survey: GIRFEC Well-Being Indicators Survey</w:t>
      </w:r>
    </w:p>
    <w:p w14:paraId="724E56D6" w14:textId="2D52CB85" w:rsidR="00D3064A" w:rsidRPr="00D3064A" w:rsidRDefault="5422EDEA" w:rsidP="4FF5D786">
      <w:pPr>
        <w:rPr>
          <w:rFonts w:ascii="Comic Sans MS" w:eastAsia="Comic Sans MS" w:hAnsi="Comic Sans MS" w:cs="Comic Sans MS"/>
          <w:color w:val="000000" w:themeColor="text1"/>
          <w:sz w:val="28"/>
          <w:szCs w:val="28"/>
        </w:rPr>
      </w:pPr>
      <w:r w:rsidRPr="4FF5D786">
        <w:rPr>
          <w:rFonts w:ascii="Comic Sans MS" w:eastAsia="Comic Sans MS" w:hAnsi="Comic Sans MS" w:cs="Comic Sans MS"/>
          <w:b/>
          <w:bCs/>
          <w:color w:val="000000" w:themeColor="text1"/>
          <w:sz w:val="28"/>
          <w:szCs w:val="28"/>
        </w:rPr>
        <w:t xml:space="preserve">Name:                                                                Date: </w:t>
      </w:r>
    </w:p>
    <w:tbl>
      <w:tblPr>
        <w:tblStyle w:val="TableGrid"/>
        <w:tblW w:w="0" w:type="auto"/>
        <w:tblLayout w:type="fixed"/>
        <w:tblLook w:val="04A0" w:firstRow="1" w:lastRow="0" w:firstColumn="1" w:lastColumn="0" w:noHBand="0" w:noVBand="1"/>
      </w:tblPr>
      <w:tblGrid>
        <w:gridCol w:w="1800"/>
        <w:gridCol w:w="3990"/>
        <w:gridCol w:w="990"/>
        <w:gridCol w:w="1125"/>
        <w:gridCol w:w="1080"/>
      </w:tblGrid>
      <w:tr w:rsidR="4FF5D786" w14:paraId="1B6AB132" w14:textId="77777777" w:rsidTr="4FF5D786">
        <w:tc>
          <w:tcPr>
            <w:tcW w:w="1800" w:type="dxa"/>
          </w:tcPr>
          <w:p w14:paraId="26BB5E66" w14:textId="7AC2EC22"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Well-being Indicator</w:t>
            </w:r>
          </w:p>
        </w:tc>
        <w:tc>
          <w:tcPr>
            <w:tcW w:w="3990" w:type="dxa"/>
          </w:tcPr>
          <w:p w14:paraId="169A8C6A" w14:textId="42FF3B55"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After lockdown……..</w:t>
            </w:r>
          </w:p>
        </w:tc>
        <w:tc>
          <w:tcPr>
            <w:tcW w:w="990" w:type="dxa"/>
          </w:tcPr>
          <w:p w14:paraId="462C747C" w14:textId="1D1A8C35"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highlight w:val="green"/>
              </w:rPr>
              <w:t>Yes</w:t>
            </w:r>
          </w:p>
        </w:tc>
        <w:tc>
          <w:tcPr>
            <w:tcW w:w="1125" w:type="dxa"/>
          </w:tcPr>
          <w:p w14:paraId="0513A72C" w14:textId="58943701"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highlight w:val="red"/>
              </w:rPr>
              <w:t>No</w:t>
            </w:r>
          </w:p>
        </w:tc>
        <w:tc>
          <w:tcPr>
            <w:tcW w:w="1080" w:type="dxa"/>
          </w:tcPr>
          <w:p w14:paraId="24F33EA1" w14:textId="46119730"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highlight w:val="yellow"/>
              </w:rPr>
              <w:t>Not sure</w:t>
            </w:r>
          </w:p>
        </w:tc>
      </w:tr>
      <w:tr w:rsidR="4FF5D786" w14:paraId="3A778319" w14:textId="77777777" w:rsidTr="4FF5D786">
        <w:trPr>
          <w:trHeight w:val="840"/>
        </w:trPr>
        <w:tc>
          <w:tcPr>
            <w:tcW w:w="1800" w:type="dxa"/>
            <w:vMerge w:val="restart"/>
          </w:tcPr>
          <w:p w14:paraId="520BDFCE" w14:textId="3711A314" w:rsidR="4FF5D786" w:rsidRDefault="4FF5D786" w:rsidP="4FF5D786">
            <w:pPr>
              <w:spacing w:line="259" w:lineRule="auto"/>
              <w:rPr>
                <w:rFonts w:ascii="Comic Sans MS" w:eastAsia="Comic Sans MS" w:hAnsi="Comic Sans MS" w:cs="Comic Sans MS"/>
                <w:sz w:val="28"/>
                <w:szCs w:val="28"/>
              </w:rPr>
            </w:pPr>
          </w:p>
          <w:p w14:paraId="0AAF85F9" w14:textId="34174835"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Safe</w:t>
            </w:r>
          </w:p>
          <w:p w14:paraId="7399679B" w14:textId="168E1684" w:rsidR="4FF5D786" w:rsidRDefault="4FF5D786" w:rsidP="4FF5D786">
            <w:pPr>
              <w:spacing w:line="259" w:lineRule="auto"/>
              <w:rPr>
                <w:rFonts w:ascii="Comic Sans MS" w:eastAsia="Comic Sans MS" w:hAnsi="Comic Sans MS" w:cs="Comic Sans MS"/>
                <w:sz w:val="28"/>
                <w:szCs w:val="28"/>
              </w:rPr>
            </w:pPr>
          </w:p>
        </w:tc>
        <w:tc>
          <w:tcPr>
            <w:tcW w:w="3990" w:type="dxa"/>
          </w:tcPr>
          <w:p w14:paraId="41DC0B8E" w14:textId="305F75C4"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feel safe to talk about the virus to adults around me. </w:t>
            </w:r>
          </w:p>
        </w:tc>
        <w:tc>
          <w:tcPr>
            <w:tcW w:w="990" w:type="dxa"/>
          </w:tcPr>
          <w:p w14:paraId="270BFAEF" w14:textId="50486F61" w:rsidR="4FF5D786" w:rsidRDefault="4FF5D786" w:rsidP="4FF5D786">
            <w:pPr>
              <w:spacing w:line="259" w:lineRule="auto"/>
              <w:rPr>
                <w:rFonts w:ascii="Comic Sans MS" w:eastAsia="Comic Sans MS" w:hAnsi="Comic Sans MS" w:cs="Comic Sans MS"/>
                <w:sz w:val="28"/>
                <w:szCs w:val="28"/>
              </w:rPr>
            </w:pPr>
          </w:p>
        </w:tc>
        <w:tc>
          <w:tcPr>
            <w:tcW w:w="1125" w:type="dxa"/>
          </w:tcPr>
          <w:p w14:paraId="4E1A4C60" w14:textId="02E26080" w:rsidR="4FF5D786" w:rsidRDefault="4FF5D786" w:rsidP="4FF5D786">
            <w:pPr>
              <w:spacing w:line="259" w:lineRule="auto"/>
              <w:rPr>
                <w:rFonts w:ascii="Comic Sans MS" w:eastAsia="Comic Sans MS" w:hAnsi="Comic Sans MS" w:cs="Comic Sans MS"/>
                <w:sz w:val="28"/>
                <w:szCs w:val="28"/>
              </w:rPr>
            </w:pPr>
          </w:p>
        </w:tc>
        <w:tc>
          <w:tcPr>
            <w:tcW w:w="1080" w:type="dxa"/>
          </w:tcPr>
          <w:p w14:paraId="14BDECA4" w14:textId="4EF97999" w:rsidR="4FF5D786" w:rsidRDefault="4FF5D786" w:rsidP="4FF5D786">
            <w:pPr>
              <w:spacing w:line="259" w:lineRule="auto"/>
              <w:rPr>
                <w:rFonts w:ascii="Comic Sans MS" w:eastAsia="Comic Sans MS" w:hAnsi="Comic Sans MS" w:cs="Comic Sans MS"/>
                <w:sz w:val="28"/>
                <w:szCs w:val="28"/>
              </w:rPr>
            </w:pPr>
          </w:p>
        </w:tc>
      </w:tr>
      <w:tr w:rsidR="4FF5D786" w14:paraId="4F4255FD" w14:textId="77777777" w:rsidTr="4FF5D786">
        <w:tc>
          <w:tcPr>
            <w:tcW w:w="1800" w:type="dxa"/>
            <w:vMerge/>
            <w:vAlign w:val="center"/>
          </w:tcPr>
          <w:p w14:paraId="5BDEDE05" w14:textId="77777777" w:rsidR="00D70D50" w:rsidRDefault="00D70D50"/>
        </w:tc>
        <w:tc>
          <w:tcPr>
            <w:tcW w:w="3990" w:type="dxa"/>
          </w:tcPr>
          <w:p w14:paraId="24173771" w14:textId="48A4CF13"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feel safe from the virus in my home and at school. </w:t>
            </w:r>
          </w:p>
        </w:tc>
        <w:tc>
          <w:tcPr>
            <w:tcW w:w="990" w:type="dxa"/>
          </w:tcPr>
          <w:p w14:paraId="19E934C2" w14:textId="128C3EED" w:rsidR="4FF5D786" w:rsidRDefault="4FF5D786" w:rsidP="4FF5D786">
            <w:pPr>
              <w:spacing w:line="259" w:lineRule="auto"/>
              <w:rPr>
                <w:rFonts w:ascii="Comic Sans MS" w:eastAsia="Comic Sans MS" w:hAnsi="Comic Sans MS" w:cs="Comic Sans MS"/>
                <w:sz w:val="28"/>
                <w:szCs w:val="28"/>
              </w:rPr>
            </w:pPr>
          </w:p>
        </w:tc>
        <w:tc>
          <w:tcPr>
            <w:tcW w:w="1125" w:type="dxa"/>
          </w:tcPr>
          <w:p w14:paraId="245CCA36" w14:textId="1C5A8855" w:rsidR="4FF5D786" w:rsidRDefault="4FF5D786" w:rsidP="4FF5D786">
            <w:pPr>
              <w:spacing w:line="259" w:lineRule="auto"/>
              <w:rPr>
                <w:rFonts w:ascii="Comic Sans MS" w:eastAsia="Comic Sans MS" w:hAnsi="Comic Sans MS" w:cs="Comic Sans MS"/>
                <w:sz w:val="28"/>
                <w:szCs w:val="28"/>
              </w:rPr>
            </w:pPr>
          </w:p>
        </w:tc>
        <w:tc>
          <w:tcPr>
            <w:tcW w:w="1080" w:type="dxa"/>
          </w:tcPr>
          <w:p w14:paraId="3ACB9E8B" w14:textId="12B6710B" w:rsidR="4FF5D786" w:rsidRDefault="4FF5D786" w:rsidP="4FF5D786">
            <w:pPr>
              <w:spacing w:line="259" w:lineRule="auto"/>
              <w:rPr>
                <w:rFonts w:ascii="Comic Sans MS" w:eastAsia="Comic Sans MS" w:hAnsi="Comic Sans MS" w:cs="Comic Sans MS"/>
                <w:sz w:val="28"/>
                <w:szCs w:val="28"/>
              </w:rPr>
            </w:pPr>
          </w:p>
        </w:tc>
      </w:tr>
      <w:tr w:rsidR="4FF5D786" w14:paraId="0AF28653" w14:textId="77777777" w:rsidTr="4FF5D786">
        <w:tc>
          <w:tcPr>
            <w:tcW w:w="1800" w:type="dxa"/>
            <w:vMerge w:val="restart"/>
          </w:tcPr>
          <w:p w14:paraId="09E8488C" w14:textId="1E8240C1" w:rsidR="4FF5D786" w:rsidRDefault="4FF5D786" w:rsidP="4FF5D786">
            <w:pPr>
              <w:spacing w:line="259" w:lineRule="auto"/>
              <w:jc w:val="center"/>
              <w:rPr>
                <w:rFonts w:ascii="Comic Sans MS" w:eastAsia="Comic Sans MS" w:hAnsi="Comic Sans MS" w:cs="Comic Sans MS"/>
                <w:sz w:val="28"/>
                <w:szCs w:val="28"/>
              </w:rPr>
            </w:pPr>
          </w:p>
          <w:p w14:paraId="4772B1F4" w14:textId="18A2D981"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Healthy</w:t>
            </w:r>
          </w:p>
        </w:tc>
        <w:tc>
          <w:tcPr>
            <w:tcW w:w="3990" w:type="dxa"/>
          </w:tcPr>
          <w:p w14:paraId="4E3E8898" w14:textId="420877AE"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express my emotions using my keyring.  </w:t>
            </w:r>
          </w:p>
        </w:tc>
        <w:tc>
          <w:tcPr>
            <w:tcW w:w="990" w:type="dxa"/>
          </w:tcPr>
          <w:p w14:paraId="2FD783DA" w14:textId="5DFE6ACD" w:rsidR="4FF5D786" w:rsidRDefault="4FF5D786" w:rsidP="4FF5D786">
            <w:pPr>
              <w:spacing w:line="259" w:lineRule="auto"/>
              <w:rPr>
                <w:rFonts w:ascii="Comic Sans MS" w:eastAsia="Comic Sans MS" w:hAnsi="Comic Sans MS" w:cs="Comic Sans MS"/>
                <w:sz w:val="28"/>
                <w:szCs w:val="28"/>
              </w:rPr>
            </w:pPr>
          </w:p>
        </w:tc>
        <w:tc>
          <w:tcPr>
            <w:tcW w:w="1125" w:type="dxa"/>
          </w:tcPr>
          <w:p w14:paraId="4EBB6AE5" w14:textId="26D0B9C9" w:rsidR="4FF5D786" w:rsidRDefault="4FF5D786" w:rsidP="4FF5D786">
            <w:pPr>
              <w:spacing w:line="259" w:lineRule="auto"/>
              <w:rPr>
                <w:rFonts w:ascii="Comic Sans MS" w:eastAsia="Comic Sans MS" w:hAnsi="Comic Sans MS" w:cs="Comic Sans MS"/>
                <w:sz w:val="28"/>
                <w:szCs w:val="28"/>
              </w:rPr>
            </w:pPr>
          </w:p>
        </w:tc>
        <w:tc>
          <w:tcPr>
            <w:tcW w:w="1080" w:type="dxa"/>
          </w:tcPr>
          <w:p w14:paraId="2D4BCF1E" w14:textId="1CEC65FD" w:rsidR="4FF5D786" w:rsidRDefault="4FF5D786" w:rsidP="4FF5D786">
            <w:pPr>
              <w:spacing w:line="259" w:lineRule="auto"/>
              <w:rPr>
                <w:rFonts w:ascii="Comic Sans MS" w:eastAsia="Comic Sans MS" w:hAnsi="Comic Sans MS" w:cs="Comic Sans MS"/>
                <w:sz w:val="28"/>
                <w:szCs w:val="28"/>
              </w:rPr>
            </w:pPr>
          </w:p>
        </w:tc>
      </w:tr>
      <w:tr w:rsidR="4FF5D786" w14:paraId="7238CE6F" w14:textId="77777777" w:rsidTr="4FF5D786">
        <w:tc>
          <w:tcPr>
            <w:tcW w:w="1800" w:type="dxa"/>
            <w:vMerge/>
            <w:vAlign w:val="center"/>
          </w:tcPr>
          <w:p w14:paraId="43D16DF0" w14:textId="77777777" w:rsidR="00D70D50" w:rsidRDefault="00D70D50"/>
        </w:tc>
        <w:tc>
          <w:tcPr>
            <w:tcW w:w="3990" w:type="dxa"/>
          </w:tcPr>
          <w:p w14:paraId="2B270F87" w14:textId="5719A87D"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I am able to express myself when I am feeling all emotions.</w:t>
            </w:r>
          </w:p>
        </w:tc>
        <w:tc>
          <w:tcPr>
            <w:tcW w:w="990" w:type="dxa"/>
          </w:tcPr>
          <w:p w14:paraId="4192A5AA" w14:textId="68E70753" w:rsidR="4FF5D786" w:rsidRDefault="4FF5D786" w:rsidP="4FF5D786">
            <w:pPr>
              <w:spacing w:line="259" w:lineRule="auto"/>
              <w:rPr>
                <w:rFonts w:ascii="Comic Sans MS" w:eastAsia="Comic Sans MS" w:hAnsi="Comic Sans MS" w:cs="Comic Sans MS"/>
                <w:sz w:val="28"/>
                <w:szCs w:val="28"/>
              </w:rPr>
            </w:pPr>
          </w:p>
        </w:tc>
        <w:tc>
          <w:tcPr>
            <w:tcW w:w="1125" w:type="dxa"/>
          </w:tcPr>
          <w:p w14:paraId="28057D84" w14:textId="2E789AA3" w:rsidR="4FF5D786" w:rsidRDefault="4FF5D786" w:rsidP="4FF5D786">
            <w:pPr>
              <w:spacing w:line="259" w:lineRule="auto"/>
              <w:rPr>
                <w:rFonts w:ascii="Comic Sans MS" w:eastAsia="Comic Sans MS" w:hAnsi="Comic Sans MS" w:cs="Comic Sans MS"/>
                <w:sz w:val="28"/>
                <w:szCs w:val="28"/>
              </w:rPr>
            </w:pPr>
          </w:p>
        </w:tc>
        <w:tc>
          <w:tcPr>
            <w:tcW w:w="1080" w:type="dxa"/>
          </w:tcPr>
          <w:p w14:paraId="0C8EF0B0" w14:textId="5B5F31CF" w:rsidR="4FF5D786" w:rsidRDefault="4FF5D786" w:rsidP="4FF5D786">
            <w:pPr>
              <w:spacing w:line="259" w:lineRule="auto"/>
              <w:rPr>
                <w:rFonts w:ascii="Comic Sans MS" w:eastAsia="Comic Sans MS" w:hAnsi="Comic Sans MS" w:cs="Comic Sans MS"/>
                <w:sz w:val="28"/>
                <w:szCs w:val="28"/>
              </w:rPr>
            </w:pPr>
          </w:p>
        </w:tc>
      </w:tr>
      <w:tr w:rsidR="4FF5D786" w14:paraId="03FBFFF7" w14:textId="77777777" w:rsidTr="4FF5D786">
        <w:tc>
          <w:tcPr>
            <w:tcW w:w="1800" w:type="dxa"/>
            <w:vMerge/>
            <w:vAlign w:val="center"/>
          </w:tcPr>
          <w:p w14:paraId="5BC83A3D" w14:textId="77777777" w:rsidR="00D70D50" w:rsidRDefault="00D70D50"/>
        </w:tc>
        <w:tc>
          <w:tcPr>
            <w:tcW w:w="3990" w:type="dxa"/>
          </w:tcPr>
          <w:p w14:paraId="64EFC273" w14:textId="78C3128D"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use coping strategies from my keyring when I feel different emotions. </w:t>
            </w:r>
          </w:p>
        </w:tc>
        <w:tc>
          <w:tcPr>
            <w:tcW w:w="990" w:type="dxa"/>
          </w:tcPr>
          <w:p w14:paraId="2C98A853" w14:textId="34D12C36" w:rsidR="4FF5D786" w:rsidRDefault="4FF5D786" w:rsidP="4FF5D786">
            <w:pPr>
              <w:spacing w:line="259" w:lineRule="auto"/>
              <w:rPr>
                <w:rFonts w:ascii="Comic Sans MS" w:eastAsia="Comic Sans MS" w:hAnsi="Comic Sans MS" w:cs="Comic Sans MS"/>
                <w:sz w:val="28"/>
                <w:szCs w:val="28"/>
              </w:rPr>
            </w:pPr>
          </w:p>
        </w:tc>
        <w:tc>
          <w:tcPr>
            <w:tcW w:w="1125" w:type="dxa"/>
          </w:tcPr>
          <w:p w14:paraId="0BF5DE25" w14:textId="0B12F55F" w:rsidR="4FF5D786" w:rsidRDefault="4FF5D786" w:rsidP="4FF5D786">
            <w:pPr>
              <w:spacing w:line="259" w:lineRule="auto"/>
              <w:rPr>
                <w:rFonts w:ascii="Comic Sans MS" w:eastAsia="Comic Sans MS" w:hAnsi="Comic Sans MS" w:cs="Comic Sans MS"/>
                <w:sz w:val="28"/>
                <w:szCs w:val="28"/>
              </w:rPr>
            </w:pPr>
          </w:p>
        </w:tc>
        <w:tc>
          <w:tcPr>
            <w:tcW w:w="1080" w:type="dxa"/>
          </w:tcPr>
          <w:p w14:paraId="09895C4B" w14:textId="3C729D25" w:rsidR="4FF5D786" w:rsidRDefault="4FF5D786" w:rsidP="4FF5D786">
            <w:pPr>
              <w:spacing w:line="259" w:lineRule="auto"/>
              <w:rPr>
                <w:rFonts w:ascii="Comic Sans MS" w:eastAsia="Comic Sans MS" w:hAnsi="Comic Sans MS" w:cs="Comic Sans MS"/>
                <w:sz w:val="28"/>
                <w:szCs w:val="28"/>
              </w:rPr>
            </w:pPr>
          </w:p>
        </w:tc>
      </w:tr>
      <w:tr w:rsidR="4FF5D786" w14:paraId="67865C2C" w14:textId="77777777" w:rsidTr="4FF5D786">
        <w:tc>
          <w:tcPr>
            <w:tcW w:w="1800" w:type="dxa"/>
            <w:vMerge w:val="restart"/>
          </w:tcPr>
          <w:p w14:paraId="0B8EDA7E" w14:textId="2811D49E" w:rsidR="4FF5D786" w:rsidRDefault="4FF5D786" w:rsidP="4FF5D786">
            <w:pPr>
              <w:spacing w:line="259" w:lineRule="auto"/>
              <w:jc w:val="center"/>
              <w:rPr>
                <w:rFonts w:ascii="Comic Sans MS" w:eastAsia="Comic Sans MS" w:hAnsi="Comic Sans MS" w:cs="Comic Sans MS"/>
                <w:sz w:val="28"/>
                <w:szCs w:val="28"/>
              </w:rPr>
            </w:pPr>
          </w:p>
          <w:p w14:paraId="5623C742" w14:textId="041474C3" w:rsidR="4FF5D786" w:rsidRDefault="4FF5D786" w:rsidP="4FF5D786">
            <w:pPr>
              <w:spacing w:line="259" w:lineRule="auto"/>
              <w:jc w:val="center"/>
              <w:rPr>
                <w:rFonts w:ascii="Comic Sans MS" w:eastAsia="Comic Sans MS" w:hAnsi="Comic Sans MS" w:cs="Comic Sans MS"/>
                <w:sz w:val="28"/>
                <w:szCs w:val="28"/>
              </w:rPr>
            </w:pPr>
          </w:p>
          <w:p w14:paraId="1D0A1343" w14:textId="34A03CA1"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Achieving</w:t>
            </w:r>
          </w:p>
        </w:tc>
        <w:tc>
          <w:tcPr>
            <w:tcW w:w="3990" w:type="dxa"/>
          </w:tcPr>
          <w:p w14:paraId="4C334FDE" w14:textId="7447B97F"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feel that I can learn to do new things such as baking and cooking. </w:t>
            </w:r>
          </w:p>
        </w:tc>
        <w:tc>
          <w:tcPr>
            <w:tcW w:w="990" w:type="dxa"/>
          </w:tcPr>
          <w:p w14:paraId="5C41E65B" w14:textId="7BF4A934" w:rsidR="4FF5D786" w:rsidRDefault="4FF5D786" w:rsidP="4FF5D786">
            <w:pPr>
              <w:spacing w:line="259" w:lineRule="auto"/>
              <w:rPr>
                <w:rFonts w:ascii="Comic Sans MS" w:eastAsia="Comic Sans MS" w:hAnsi="Comic Sans MS" w:cs="Comic Sans MS"/>
                <w:sz w:val="28"/>
                <w:szCs w:val="28"/>
              </w:rPr>
            </w:pPr>
          </w:p>
        </w:tc>
        <w:tc>
          <w:tcPr>
            <w:tcW w:w="1125" w:type="dxa"/>
          </w:tcPr>
          <w:p w14:paraId="25A3004F" w14:textId="5EFA73AB" w:rsidR="4FF5D786" w:rsidRDefault="4FF5D786" w:rsidP="4FF5D786">
            <w:pPr>
              <w:spacing w:line="259" w:lineRule="auto"/>
              <w:rPr>
                <w:rFonts w:ascii="Comic Sans MS" w:eastAsia="Comic Sans MS" w:hAnsi="Comic Sans MS" w:cs="Comic Sans MS"/>
                <w:sz w:val="28"/>
                <w:szCs w:val="28"/>
              </w:rPr>
            </w:pPr>
          </w:p>
        </w:tc>
        <w:tc>
          <w:tcPr>
            <w:tcW w:w="1080" w:type="dxa"/>
          </w:tcPr>
          <w:p w14:paraId="03B062FA" w14:textId="01D2AB48" w:rsidR="4FF5D786" w:rsidRDefault="4FF5D786" w:rsidP="4FF5D786">
            <w:pPr>
              <w:spacing w:line="259" w:lineRule="auto"/>
              <w:rPr>
                <w:rFonts w:ascii="Comic Sans MS" w:eastAsia="Comic Sans MS" w:hAnsi="Comic Sans MS" w:cs="Comic Sans MS"/>
                <w:sz w:val="28"/>
                <w:szCs w:val="28"/>
              </w:rPr>
            </w:pPr>
          </w:p>
        </w:tc>
      </w:tr>
      <w:tr w:rsidR="4FF5D786" w14:paraId="135E5BEF" w14:textId="77777777" w:rsidTr="4FF5D786">
        <w:tc>
          <w:tcPr>
            <w:tcW w:w="1800" w:type="dxa"/>
            <w:vMerge/>
            <w:vAlign w:val="center"/>
          </w:tcPr>
          <w:p w14:paraId="153D0A4D" w14:textId="77777777" w:rsidR="00D70D50" w:rsidRDefault="00D70D50"/>
        </w:tc>
        <w:tc>
          <w:tcPr>
            <w:tcW w:w="3990" w:type="dxa"/>
          </w:tcPr>
          <w:p w14:paraId="753AF169" w14:textId="386F813A"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encouraged to plan my learning. </w:t>
            </w:r>
          </w:p>
        </w:tc>
        <w:tc>
          <w:tcPr>
            <w:tcW w:w="990" w:type="dxa"/>
          </w:tcPr>
          <w:p w14:paraId="3ADD2FAC" w14:textId="4DFBAADC" w:rsidR="4FF5D786" w:rsidRDefault="4FF5D786" w:rsidP="4FF5D786">
            <w:pPr>
              <w:spacing w:line="259" w:lineRule="auto"/>
              <w:rPr>
                <w:rFonts w:ascii="Comic Sans MS" w:eastAsia="Comic Sans MS" w:hAnsi="Comic Sans MS" w:cs="Comic Sans MS"/>
                <w:sz w:val="28"/>
                <w:szCs w:val="28"/>
              </w:rPr>
            </w:pPr>
          </w:p>
        </w:tc>
        <w:tc>
          <w:tcPr>
            <w:tcW w:w="1125" w:type="dxa"/>
          </w:tcPr>
          <w:p w14:paraId="7C09095D" w14:textId="1585A2AC" w:rsidR="4FF5D786" w:rsidRDefault="4FF5D786" w:rsidP="4FF5D786">
            <w:pPr>
              <w:spacing w:line="259" w:lineRule="auto"/>
              <w:rPr>
                <w:rFonts w:ascii="Comic Sans MS" w:eastAsia="Comic Sans MS" w:hAnsi="Comic Sans MS" w:cs="Comic Sans MS"/>
                <w:sz w:val="28"/>
                <w:szCs w:val="28"/>
              </w:rPr>
            </w:pPr>
          </w:p>
        </w:tc>
        <w:tc>
          <w:tcPr>
            <w:tcW w:w="1080" w:type="dxa"/>
          </w:tcPr>
          <w:p w14:paraId="319F1CBD" w14:textId="7BCFB1B0" w:rsidR="4FF5D786" w:rsidRDefault="4FF5D786" w:rsidP="4FF5D786">
            <w:pPr>
              <w:spacing w:line="259" w:lineRule="auto"/>
              <w:rPr>
                <w:rFonts w:ascii="Comic Sans MS" w:eastAsia="Comic Sans MS" w:hAnsi="Comic Sans MS" w:cs="Comic Sans MS"/>
                <w:sz w:val="28"/>
                <w:szCs w:val="28"/>
              </w:rPr>
            </w:pPr>
          </w:p>
        </w:tc>
      </w:tr>
      <w:tr w:rsidR="4FF5D786" w14:paraId="7C33A311" w14:textId="77777777" w:rsidTr="4FF5D786">
        <w:tc>
          <w:tcPr>
            <w:tcW w:w="1800" w:type="dxa"/>
            <w:vMerge/>
            <w:vAlign w:val="center"/>
          </w:tcPr>
          <w:p w14:paraId="0B27C9EB" w14:textId="77777777" w:rsidR="00D70D50" w:rsidRDefault="00D70D50"/>
        </w:tc>
        <w:tc>
          <w:tcPr>
            <w:tcW w:w="3990" w:type="dxa"/>
          </w:tcPr>
          <w:p w14:paraId="0635D085" w14:textId="11CD14CC"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use technologies to learn online. </w:t>
            </w:r>
          </w:p>
        </w:tc>
        <w:tc>
          <w:tcPr>
            <w:tcW w:w="990" w:type="dxa"/>
          </w:tcPr>
          <w:p w14:paraId="74EE8EBC" w14:textId="6376F5CD" w:rsidR="4FF5D786" w:rsidRDefault="4FF5D786" w:rsidP="4FF5D786">
            <w:pPr>
              <w:spacing w:line="259" w:lineRule="auto"/>
              <w:rPr>
                <w:rFonts w:ascii="Comic Sans MS" w:eastAsia="Comic Sans MS" w:hAnsi="Comic Sans MS" w:cs="Comic Sans MS"/>
                <w:sz w:val="28"/>
                <w:szCs w:val="28"/>
              </w:rPr>
            </w:pPr>
          </w:p>
        </w:tc>
        <w:tc>
          <w:tcPr>
            <w:tcW w:w="1125" w:type="dxa"/>
          </w:tcPr>
          <w:p w14:paraId="7C345A10" w14:textId="22BC06A2" w:rsidR="4FF5D786" w:rsidRDefault="4FF5D786" w:rsidP="4FF5D786">
            <w:pPr>
              <w:spacing w:line="259" w:lineRule="auto"/>
              <w:rPr>
                <w:rFonts w:ascii="Comic Sans MS" w:eastAsia="Comic Sans MS" w:hAnsi="Comic Sans MS" w:cs="Comic Sans MS"/>
                <w:sz w:val="28"/>
                <w:szCs w:val="28"/>
              </w:rPr>
            </w:pPr>
          </w:p>
        </w:tc>
        <w:tc>
          <w:tcPr>
            <w:tcW w:w="1080" w:type="dxa"/>
          </w:tcPr>
          <w:p w14:paraId="4A6EEFFF" w14:textId="68CF1B2E" w:rsidR="4FF5D786" w:rsidRDefault="4FF5D786" w:rsidP="4FF5D786">
            <w:pPr>
              <w:spacing w:line="259" w:lineRule="auto"/>
              <w:rPr>
                <w:rFonts w:ascii="Comic Sans MS" w:eastAsia="Comic Sans MS" w:hAnsi="Comic Sans MS" w:cs="Comic Sans MS"/>
                <w:sz w:val="28"/>
                <w:szCs w:val="28"/>
              </w:rPr>
            </w:pPr>
          </w:p>
        </w:tc>
      </w:tr>
      <w:tr w:rsidR="4FF5D786" w14:paraId="6E1A1A03" w14:textId="77777777" w:rsidTr="4FF5D786">
        <w:tc>
          <w:tcPr>
            <w:tcW w:w="1800" w:type="dxa"/>
            <w:vMerge w:val="restart"/>
          </w:tcPr>
          <w:p w14:paraId="50D90918" w14:textId="533EC1F4" w:rsidR="4FF5D786" w:rsidRDefault="4FF5D786" w:rsidP="4FF5D786">
            <w:pPr>
              <w:spacing w:line="259" w:lineRule="auto"/>
              <w:jc w:val="center"/>
              <w:rPr>
                <w:rFonts w:ascii="Comic Sans MS" w:eastAsia="Comic Sans MS" w:hAnsi="Comic Sans MS" w:cs="Comic Sans MS"/>
                <w:sz w:val="28"/>
                <w:szCs w:val="28"/>
              </w:rPr>
            </w:pPr>
          </w:p>
          <w:p w14:paraId="279E1641" w14:textId="200CF59A"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Nurtured</w:t>
            </w:r>
          </w:p>
        </w:tc>
        <w:tc>
          <w:tcPr>
            <w:tcW w:w="3990" w:type="dxa"/>
          </w:tcPr>
          <w:p w14:paraId="05A0AF33" w14:textId="26CD6185"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supported to overcome any difficulties I am experiencing. </w:t>
            </w:r>
          </w:p>
        </w:tc>
        <w:tc>
          <w:tcPr>
            <w:tcW w:w="990" w:type="dxa"/>
          </w:tcPr>
          <w:p w14:paraId="2EC16784" w14:textId="505C4C81" w:rsidR="4FF5D786" w:rsidRDefault="4FF5D786" w:rsidP="4FF5D786">
            <w:pPr>
              <w:spacing w:line="259" w:lineRule="auto"/>
              <w:rPr>
                <w:rFonts w:ascii="Comic Sans MS" w:eastAsia="Comic Sans MS" w:hAnsi="Comic Sans MS" w:cs="Comic Sans MS"/>
                <w:sz w:val="28"/>
                <w:szCs w:val="28"/>
              </w:rPr>
            </w:pPr>
          </w:p>
        </w:tc>
        <w:tc>
          <w:tcPr>
            <w:tcW w:w="1125" w:type="dxa"/>
          </w:tcPr>
          <w:p w14:paraId="5BFC5243" w14:textId="3947020D" w:rsidR="4FF5D786" w:rsidRDefault="4FF5D786" w:rsidP="4FF5D786">
            <w:pPr>
              <w:spacing w:line="259" w:lineRule="auto"/>
              <w:rPr>
                <w:rFonts w:ascii="Comic Sans MS" w:eastAsia="Comic Sans MS" w:hAnsi="Comic Sans MS" w:cs="Comic Sans MS"/>
                <w:sz w:val="28"/>
                <w:szCs w:val="28"/>
              </w:rPr>
            </w:pPr>
          </w:p>
        </w:tc>
        <w:tc>
          <w:tcPr>
            <w:tcW w:w="1080" w:type="dxa"/>
          </w:tcPr>
          <w:p w14:paraId="60F4D7C4" w14:textId="7833039A" w:rsidR="4FF5D786" w:rsidRDefault="4FF5D786" w:rsidP="4FF5D786">
            <w:pPr>
              <w:spacing w:line="259" w:lineRule="auto"/>
              <w:rPr>
                <w:rFonts w:ascii="Comic Sans MS" w:eastAsia="Comic Sans MS" w:hAnsi="Comic Sans MS" w:cs="Comic Sans MS"/>
                <w:sz w:val="28"/>
                <w:szCs w:val="28"/>
              </w:rPr>
            </w:pPr>
          </w:p>
        </w:tc>
      </w:tr>
      <w:tr w:rsidR="4FF5D786" w14:paraId="47543FAB" w14:textId="77777777" w:rsidTr="4FF5D786">
        <w:tc>
          <w:tcPr>
            <w:tcW w:w="1800" w:type="dxa"/>
            <w:vMerge/>
            <w:vAlign w:val="center"/>
          </w:tcPr>
          <w:p w14:paraId="1424FE2C" w14:textId="77777777" w:rsidR="00D70D50" w:rsidRDefault="00D70D50"/>
        </w:tc>
        <w:tc>
          <w:tcPr>
            <w:tcW w:w="3990" w:type="dxa"/>
          </w:tcPr>
          <w:p w14:paraId="3F4DF5D3" w14:textId="1C3429CA"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encouraged to stay positive. </w:t>
            </w:r>
          </w:p>
        </w:tc>
        <w:tc>
          <w:tcPr>
            <w:tcW w:w="990" w:type="dxa"/>
          </w:tcPr>
          <w:p w14:paraId="484AAF96" w14:textId="023990CD" w:rsidR="4FF5D786" w:rsidRDefault="4FF5D786" w:rsidP="4FF5D786">
            <w:pPr>
              <w:spacing w:line="259" w:lineRule="auto"/>
              <w:rPr>
                <w:rFonts w:ascii="Comic Sans MS" w:eastAsia="Comic Sans MS" w:hAnsi="Comic Sans MS" w:cs="Comic Sans MS"/>
                <w:sz w:val="28"/>
                <w:szCs w:val="28"/>
              </w:rPr>
            </w:pPr>
          </w:p>
        </w:tc>
        <w:tc>
          <w:tcPr>
            <w:tcW w:w="1125" w:type="dxa"/>
          </w:tcPr>
          <w:p w14:paraId="130F1E8F" w14:textId="51520623" w:rsidR="4FF5D786" w:rsidRDefault="4FF5D786" w:rsidP="4FF5D786">
            <w:pPr>
              <w:spacing w:line="259" w:lineRule="auto"/>
              <w:rPr>
                <w:rFonts w:ascii="Comic Sans MS" w:eastAsia="Comic Sans MS" w:hAnsi="Comic Sans MS" w:cs="Comic Sans MS"/>
                <w:sz w:val="28"/>
                <w:szCs w:val="28"/>
              </w:rPr>
            </w:pPr>
          </w:p>
        </w:tc>
        <w:tc>
          <w:tcPr>
            <w:tcW w:w="1080" w:type="dxa"/>
          </w:tcPr>
          <w:p w14:paraId="6571D4EB" w14:textId="7045288E" w:rsidR="4FF5D786" w:rsidRDefault="4FF5D786" w:rsidP="4FF5D786">
            <w:pPr>
              <w:spacing w:line="259" w:lineRule="auto"/>
              <w:rPr>
                <w:rFonts w:ascii="Comic Sans MS" w:eastAsia="Comic Sans MS" w:hAnsi="Comic Sans MS" w:cs="Comic Sans MS"/>
                <w:sz w:val="28"/>
                <w:szCs w:val="28"/>
              </w:rPr>
            </w:pPr>
          </w:p>
        </w:tc>
      </w:tr>
      <w:tr w:rsidR="4FF5D786" w14:paraId="76AF0BBF" w14:textId="77777777" w:rsidTr="4FF5D786">
        <w:tc>
          <w:tcPr>
            <w:tcW w:w="1800" w:type="dxa"/>
            <w:vMerge w:val="restart"/>
          </w:tcPr>
          <w:p w14:paraId="3105A62A" w14:textId="418AE950"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Active</w:t>
            </w:r>
          </w:p>
        </w:tc>
        <w:tc>
          <w:tcPr>
            <w:tcW w:w="3990" w:type="dxa"/>
          </w:tcPr>
          <w:p w14:paraId="011251D4" w14:textId="1C0FE3D3"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play and have fun. </w:t>
            </w:r>
          </w:p>
        </w:tc>
        <w:tc>
          <w:tcPr>
            <w:tcW w:w="990" w:type="dxa"/>
          </w:tcPr>
          <w:p w14:paraId="673ECF10" w14:textId="018F1CD2" w:rsidR="4FF5D786" w:rsidRDefault="4FF5D786" w:rsidP="4FF5D786">
            <w:pPr>
              <w:spacing w:line="259" w:lineRule="auto"/>
              <w:rPr>
                <w:rFonts w:ascii="Comic Sans MS" w:eastAsia="Comic Sans MS" w:hAnsi="Comic Sans MS" w:cs="Comic Sans MS"/>
                <w:sz w:val="28"/>
                <w:szCs w:val="28"/>
              </w:rPr>
            </w:pPr>
          </w:p>
        </w:tc>
        <w:tc>
          <w:tcPr>
            <w:tcW w:w="1125" w:type="dxa"/>
          </w:tcPr>
          <w:p w14:paraId="5A4F7460" w14:textId="4ECD23E5" w:rsidR="4FF5D786" w:rsidRDefault="4FF5D786" w:rsidP="4FF5D786">
            <w:pPr>
              <w:spacing w:line="259" w:lineRule="auto"/>
              <w:rPr>
                <w:rFonts w:ascii="Comic Sans MS" w:eastAsia="Comic Sans MS" w:hAnsi="Comic Sans MS" w:cs="Comic Sans MS"/>
                <w:sz w:val="28"/>
                <w:szCs w:val="28"/>
              </w:rPr>
            </w:pPr>
          </w:p>
        </w:tc>
        <w:tc>
          <w:tcPr>
            <w:tcW w:w="1080" w:type="dxa"/>
          </w:tcPr>
          <w:p w14:paraId="62C78D96" w14:textId="5001C664" w:rsidR="4FF5D786" w:rsidRDefault="4FF5D786" w:rsidP="4FF5D786">
            <w:pPr>
              <w:spacing w:line="259" w:lineRule="auto"/>
              <w:rPr>
                <w:rFonts w:ascii="Comic Sans MS" w:eastAsia="Comic Sans MS" w:hAnsi="Comic Sans MS" w:cs="Comic Sans MS"/>
                <w:sz w:val="28"/>
                <w:szCs w:val="28"/>
              </w:rPr>
            </w:pPr>
          </w:p>
        </w:tc>
      </w:tr>
      <w:tr w:rsidR="4FF5D786" w14:paraId="5BDC05D4" w14:textId="77777777" w:rsidTr="4FF5D786">
        <w:tc>
          <w:tcPr>
            <w:tcW w:w="1800" w:type="dxa"/>
            <w:vMerge/>
            <w:vAlign w:val="center"/>
          </w:tcPr>
          <w:p w14:paraId="71803DF0" w14:textId="77777777" w:rsidR="00D70D50" w:rsidRDefault="00D70D50"/>
        </w:tc>
        <w:tc>
          <w:tcPr>
            <w:tcW w:w="3990" w:type="dxa"/>
          </w:tcPr>
          <w:p w14:paraId="02F0E903" w14:textId="441DE8B2"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go outside and exercise. </w:t>
            </w:r>
          </w:p>
        </w:tc>
        <w:tc>
          <w:tcPr>
            <w:tcW w:w="990" w:type="dxa"/>
          </w:tcPr>
          <w:p w14:paraId="333A57C4" w14:textId="1E8F4BA6" w:rsidR="4FF5D786" w:rsidRDefault="4FF5D786" w:rsidP="4FF5D786">
            <w:pPr>
              <w:spacing w:line="259" w:lineRule="auto"/>
              <w:rPr>
                <w:rFonts w:ascii="Comic Sans MS" w:eastAsia="Comic Sans MS" w:hAnsi="Comic Sans MS" w:cs="Comic Sans MS"/>
                <w:sz w:val="28"/>
                <w:szCs w:val="28"/>
              </w:rPr>
            </w:pPr>
          </w:p>
        </w:tc>
        <w:tc>
          <w:tcPr>
            <w:tcW w:w="1125" w:type="dxa"/>
          </w:tcPr>
          <w:p w14:paraId="68621C1F" w14:textId="31963C5C" w:rsidR="4FF5D786" w:rsidRDefault="4FF5D786" w:rsidP="4FF5D786">
            <w:pPr>
              <w:spacing w:line="259" w:lineRule="auto"/>
              <w:rPr>
                <w:rFonts w:ascii="Comic Sans MS" w:eastAsia="Comic Sans MS" w:hAnsi="Comic Sans MS" w:cs="Comic Sans MS"/>
                <w:sz w:val="28"/>
                <w:szCs w:val="28"/>
              </w:rPr>
            </w:pPr>
          </w:p>
        </w:tc>
        <w:tc>
          <w:tcPr>
            <w:tcW w:w="1080" w:type="dxa"/>
          </w:tcPr>
          <w:p w14:paraId="34F18854" w14:textId="46E81D4D" w:rsidR="4FF5D786" w:rsidRDefault="4FF5D786" w:rsidP="4FF5D786">
            <w:pPr>
              <w:spacing w:line="259" w:lineRule="auto"/>
              <w:rPr>
                <w:rFonts w:ascii="Comic Sans MS" w:eastAsia="Comic Sans MS" w:hAnsi="Comic Sans MS" w:cs="Comic Sans MS"/>
                <w:sz w:val="28"/>
                <w:szCs w:val="28"/>
              </w:rPr>
            </w:pPr>
          </w:p>
        </w:tc>
      </w:tr>
      <w:tr w:rsidR="4FF5D786" w14:paraId="4C8C3AC4" w14:textId="77777777" w:rsidTr="4FF5D786">
        <w:tc>
          <w:tcPr>
            <w:tcW w:w="1800" w:type="dxa"/>
            <w:vMerge w:val="restart"/>
          </w:tcPr>
          <w:p w14:paraId="34E66346" w14:textId="35FA703A" w:rsidR="4FF5D786" w:rsidRDefault="4FF5D786" w:rsidP="4FF5D786">
            <w:pPr>
              <w:spacing w:line="259" w:lineRule="auto"/>
              <w:jc w:val="center"/>
              <w:rPr>
                <w:rFonts w:ascii="Comic Sans MS" w:eastAsia="Comic Sans MS" w:hAnsi="Comic Sans MS" w:cs="Comic Sans MS"/>
                <w:sz w:val="28"/>
                <w:szCs w:val="28"/>
              </w:rPr>
            </w:pPr>
          </w:p>
          <w:p w14:paraId="487A278D" w14:textId="66FF90BF"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Respected</w:t>
            </w:r>
          </w:p>
        </w:tc>
        <w:tc>
          <w:tcPr>
            <w:tcW w:w="3990" w:type="dxa"/>
          </w:tcPr>
          <w:p w14:paraId="2E644E1F" w14:textId="4A97F2E9"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express myself about how I am feeling. </w:t>
            </w:r>
          </w:p>
        </w:tc>
        <w:tc>
          <w:tcPr>
            <w:tcW w:w="990" w:type="dxa"/>
          </w:tcPr>
          <w:p w14:paraId="7055F160" w14:textId="7350C6E0" w:rsidR="4FF5D786" w:rsidRDefault="4FF5D786" w:rsidP="4FF5D786">
            <w:pPr>
              <w:spacing w:line="259" w:lineRule="auto"/>
              <w:rPr>
                <w:rFonts w:ascii="Comic Sans MS" w:eastAsia="Comic Sans MS" w:hAnsi="Comic Sans MS" w:cs="Comic Sans MS"/>
                <w:sz w:val="28"/>
                <w:szCs w:val="28"/>
              </w:rPr>
            </w:pPr>
          </w:p>
        </w:tc>
        <w:tc>
          <w:tcPr>
            <w:tcW w:w="1125" w:type="dxa"/>
          </w:tcPr>
          <w:p w14:paraId="58808D80" w14:textId="369198EF" w:rsidR="4FF5D786" w:rsidRDefault="4FF5D786" w:rsidP="4FF5D786">
            <w:pPr>
              <w:spacing w:line="259" w:lineRule="auto"/>
              <w:rPr>
                <w:rFonts w:ascii="Comic Sans MS" w:eastAsia="Comic Sans MS" w:hAnsi="Comic Sans MS" w:cs="Comic Sans MS"/>
                <w:sz w:val="28"/>
                <w:szCs w:val="28"/>
              </w:rPr>
            </w:pPr>
          </w:p>
        </w:tc>
        <w:tc>
          <w:tcPr>
            <w:tcW w:w="1080" w:type="dxa"/>
          </w:tcPr>
          <w:p w14:paraId="507E7E7F" w14:textId="370A711C" w:rsidR="4FF5D786" w:rsidRDefault="4FF5D786" w:rsidP="4FF5D786">
            <w:pPr>
              <w:spacing w:line="259" w:lineRule="auto"/>
              <w:rPr>
                <w:rFonts w:ascii="Comic Sans MS" w:eastAsia="Comic Sans MS" w:hAnsi="Comic Sans MS" w:cs="Comic Sans MS"/>
                <w:sz w:val="28"/>
                <w:szCs w:val="28"/>
              </w:rPr>
            </w:pPr>
          </w:p>
        </w:tc>
      </w:tr>
      <w:tr w:rsidR="4FF5D786" w14:paraId="6F2373F1" w14:textId="77777777" w:rsidTr="4FF5D786">
        <w:tc>
          <w:tcPr>
            <w:tcW w:w="1800" w:type="dxa"/>
            <w:vMerge/>
            <w:vAlign w:val="center"/>
          </w:tcPr>
          <w:p w14:paraId="48677D8E" w14:textId="77777777" w:rsidR="00D70D50" w:rsidRDefault="00D70D50"/>
        </w:tc>
        <w:tc>
          <w:tcPr>
            <w:tcW w:w="3990" w:type="dxa"/>
          </w:tcPr>
          <w:p w14:paraId="406556EB" w14:textId="0A1C005D"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involved in decisions about what we were going to do each day. </w:t>
            </w:r>
          </w:p>
        </w:tc>
        <w:tc>
          <w:tcPr>
            <w:tcW w:w="990" w:type="dxa"/>
          </w:tcPr>
          <w:p w14:paraId="214427EC" w14:textId="65A27E17" w:rsidR="4FF5D786" w:rsidRDefault="4FF5D786" w:rsidP="4FF5D786">
            <w:pPr>
              <w:spacing w:line="259" w:lineRule="auto"/>
              <w:rPr>
                <w:rFonts w:ascii="Comic Sans MS" w:eastAsia="Comic Sans MS" w:hAnsi="Comic Sans MS" w:cs="Comic Sans MS"/>
                <w:sz w:val="28"/>
                <w:szCs w:val="28"/>
              </w:rPr>
            </w:pPr>
          </w:p>
        </w:tc>
        <w:tc>
          <w:tcPr>
            <w:tcW w:w="1125" w:type="dxa"/>
          </w:tcPr>
          <w:p w14:paraId="2C010BFA" w14:textId="0CA00B4C" w:rsidR="4FF5D786" w:rsidRDefault="4FF5D786" w:rsidP="4FF5D786">
            <w:pPr>
              <w:spacing w:line="259" w:lineRule="auto"/>
              <w:rPr>
                <w:rFonts w:ascii="Comic Sans MS" w:eastAsia="Comic Sans MS" w:hAnsi="Comic Sans MS" w:cs="Comic Sans MS"/>
                <w:sz w:val="28"/>
                <w:szCs w:val="28"/>
              </w:rPr>
            </w:pPr>
          </w:p>
        </w:tc>
        <w:tc>
          <w:tcPr>
            <w:tcW w:w="1080" w:type="dxa"/>
          </w:tcPr>
          <w:p w14:paraId="7197F706" w14:textId="335014C2" w:rsidR="4FF5D786" w:rsidRDefault="4FF5D786" w:rsidP="4FF5D786">
            <w:pPr>
              <w:spacing w:line="259" w:lineRule="auto"/>
              <w:rPr>
                <w:rFonts w:ascii="Comic Sans MS" w:eastAsia="Comic Sans MS" w:hAnsi="Comic Sans MS" w:cs="Comic Sans MS"/>
                <w:sz w:val="28"/>
                <w:szCs w:val="28"/>
              </w:rPr>
            </w:pPr>
          </w:p>
        </w:tc>
      </w:tr>
      <w:tr w:rsidR="4FF5D786" w14:paraId="21214C05" w14:textId="77777777" w:rsidTr="4FF5D786">
        <w:tc>
          <w:tcPr>
            <w:tcW w:w="1800" w:type="dxa"/>
            <w:vMerge w:val="restart"/>
          </w:tcPr>
          <w:p w14:paraId="0988275D" w14:textId="4AE2C4F0" w:rsidR="4FF5D786" w:rsidRDefault="4FF5D786" w:rsidP="4FF5D786">
            <w:pPr>
              <w:spacing w:line="259" w:lineRule="auto"/>
              <w:jc w:val="center"/>
              <w:rPr>
                <w:rFonts w:ascii="Comic Sans MS" w:eastAsia="Comic Sans MS" w:hAnsi="Comic Sans MS" w:cs="Comic Sans MS"/>
                <w:sz w:val="28"/>
                <w:szCs w:val="28"/>
              </w:rPr>
            </w:pPr>
          </w:p>
          <w:p w14:paraId="1AF60F68" w14:textId="29CA28BB"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Responsible</w:t>
            </w:r>
          </w:p>
        </w:tc>
        <w:tc>
          <w:tcPr>
            <w:tcW w:w="3990" w:type="dxa"/>
          </w:tcPr>
          <w:p w14:paraId="0D97F92B" w14:textId="4AEC5287"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able to make choices using different strategies. </w:t>
            </w:r>
          </w:p>
        </w:tc>
        <w:tc>
          <w:tcPr>
            <w:tcW w:w="990" w:type="dxa"/>
          </w:tcPr>
          <w:p w14:paraId="517DEB12" w14:textId="77033A73" w:rsidR="4FF5D786" w:rsidRDefault="4FF5D786" w:rsidP="4FF5D786">
            <w:pPr>
              <w:spacing w:line="259" w:lineRule="auto"/>
              <w:rPr>
                <w:rFonts w:ascii="Comic Sans MS" w:eastAsia="Comic Sans MS" w:hAnsi="Comic Sans MS" w:cs="Comic Sans MS"/>
                <w:sz w:val="28"/>
                <w:szCs w:val="28"/>
              </w:rPr>
            </w:pPr>
          </w:p>
        </w:tc>
        <w:tc>
          <w:tcPr>
            <w:tcW w:w="1125" w:type="dxa"/>
          </w:tcPr>
          <w:p w14:paraId="62ACFE88" w14:textId="0A433C33" w:rsidR="4FF5D786" w:rsidRDefault="4FF5D786" w:rsidP="4FF5D786">
            <w:pPr>
              <w:spacing w:line="259" w:lineRule="auto"/>
              <w:rPr>
                <w:rFonts w:ascii="Comic Sans MS" w:eastAsia="Comic Sans MS" w:hAnsi="Comic Sans MS" w:cs="Comic Sans MS"/>
                <w:sz w:val="28"/>
                <w:szCs w:val="28"/>
              </w:rPr>
            </w:pPr>
          </w:p>
        </w:tc>
        <w:tc>
          <w:tcPr>
            <w:tcW w:w="1080" w:type="dxa"/>
          </w:tcPr>
          <w:p w14:paraId="15964655" w14:textId="14F89C31" w:rsidR="4FF5D786" w:rsidRDefault="4FF5D786" w:rsidP="4FF5D786">
            <w:pPr>
              <w:spacing w:line="259" w:lineRule="auto"/>
              <w:rPr>
                <w:rFonts w:ascii="Comic Sans MS" w:eastAsia="Comic Sans MS" w:hAnsi="Comic Sans MS" w:cs="Comic Sans MS"/>
                <w:sz w:val="28"/>
                <w:szCs w:val="28"/>
              </w:rPr>
            </w:pPr>
          </w:p>
        </w:tc>
      </w:tr>
      <w:tr w:rsidR="4FF5D786" w14:paraId="34DA1DF6" w14:textId="77777777" w:rsidTr="4FF5D786">
        <w:tc>
          <w:tcPr>
            <w:tcW w:w="1800" w:type="dxa"/>
            <w:vMerge/>
            <w:vAlign w:val="center"/>
          </w:tcPr>
          <w:p w14:paraId="6AE2E824" w14:textId="77777777" w:rsidR="00D70D50" w:rsidRDefault="00D70D50"/>
        </w:tc>
        <w:tc>
          <w:tcPr>
            <w:tcW w:w="3990" w:type="dxa"/>
          </w:tcPr>
          <w:p w14:paraId="69C821BF" w14:textId="1C7D21F1"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I am able to take responsibility for my actions and behaviours using different strategies.</w:t>
            </w:r>
          </w:p>
        </w:tc>
        <w:tc>
          <w:tcPr>
            <w:tcW w:w="990" w:type="dxa"/>
          </w:tcPr>
          <w:p w14:paraId="6193218E" w14:textId="71014728" w:rsidR="4FF5D786" w:rsidRDefault="4FF5D786" w:rsidP="4FF5D786">
            <w:pPr>
              <w:spacing w:line="259" w:lineRule="auto"/>
              <w:rPr>
                <w:rFonts w:ascii="Comic Sans MS" w:eastAsia="Comic Sans MS" w:hAnsi="Comic Sans MS" w:cs="Comic Sans MS"/>
                <w:sz w:val="28"/>
                <w:szCs w:val="28"/>
              </w:rPr>
            </w:pPr>
          </w:p>
        </w:tc>
        <w:tc>
          <w:tcPr>
            <w:tcW w:w="1125" w:type="dxa"/>
          </w:tcPr>
          <w:p w14:paraId="55612A9D" w14:textId="0046788E" w:rsidR="4FF5D786" w:rsidRDefault="4FF5D786" w:rsidP="4FF5D786">
            <w:pPr>
              <w:spacing w:line="259" w:lineRule="auto"/>
              <w:rPr>
                <w:rFonts w:ascii="Comic Sans MS" w:eastAsia="Comic Sans MS" w:hAnsi="Comic Sans MS" w:cs="Comic Sans MS"/>
                <w:sz w:val="28"/>
                <w:szCs w:val="28"/>
              </w:rPr>
            </w:pPr>
          </w:p>
        </w:tc>
        <w:tc>
          <w:tcPr>
            <w:tcW w:w="1080" w:type="dxa"/>
          </w:tcPr>
          <w:p w14:paraId="4597FD9C" w14:textId="799E7A02" w:rsidR="4FF5D786" w:rsidRDefault="4FF5D786" w:rsidP="4FF5D786">
            <w:pPr>
              <w:spacing w:line="259" w:lineRule="auto"/>
              <w:rPr>
                <w:rFonts w:ascii="Comic Sans MS" w:eastAsia="Comic Sans MS" w:hAnsi="Comic Sans MS" w:cs="Comic Sans MS"/>
                <w:sz w:val="28"/>
                <w:szCs w:val="28"/>
              </w:rPr>
            </w:pPr>
          </w:p>
        </w:tc>
      </w:tr>
      <w:tr w:rsidR="4FF5D786" w14:paraId="35E82940" w14:textId="77777777" w:rsidTr="4FF5D786">
        <w:tc>
          <w:tcPr>
            <w:tcW w:w="1800" w:type="dxa"/>
            <w:vMerge w:val="restart"/>
          </w:tcPr>
          <w:p w14:paraId="2EBD1F43" w14:textId="72818331" w:rsidR="4FF5D786" w:rsidRDefault="4FF5D786" w:rsidP="4FF5D786">
            <w:pPr>
              <w:spacing w:line="259" w:lineRule="auto"/>
              <w:jc w:val="center"/>
              <w:rPr>
                <w:rFonts w:ascii="Comic Sans MS" w:eastAsia="Comic Sans MS" w:hAnsi="Comic Sans MS" w:cs="Comic Sans MS"/>
                <w:sz w:val="28"/>
                <w:szCs w:val="28"/>
              </w:rPr>
            </w:pPr>
          </w:p>
          <w:p w14:paraId="261ABD26" w14:textId="67991160" w:rsidR="4FF5D786" w:rsidRDefault="4FF5D786" w:rsidP="4FF5D786">
            <w:pPr>
              <w:spacing w:line="259" w:lineRule="auto"/>
              <w:jc w:val="center"/>
              <w:rPr>
                <w:rFonts w:ascii="Comic Sans MS" w:eastAsia="Comic Sans MS" w:hAnsi="Comic Sans MS" w:cs="Comic Sans MS"/>
                <w:sz w:val="28"/>
                <w:szCs w:val="28"/>
              </w:rPr>
            </w:pPr>
            <w:r w:rsidRPr="4FF5D786">
              <w:rPr>
                <w:rFonts w:ascii="Comic Sans MS" w:eastAsia="Comic Sans MS" w:hAnsi="Comic Sans MS" w:cs="Comic Sans MS"/>
                <w:b/>
                <w:bCs/>
                <w:sz w:val="28"/>
                <w:szCs w:val="28"/>
              </w:rPr>
              <w:t>Included</w:t>
            </w:r>
          </w:p>
        </w:tc>
        <w:tc>
          <w:tcPr>
            <w:tcW w:w="3990" w:type="dxa"/>
          </w:tcPr>
          <w:p w14:paraId="0B034824" w14:textId="1F5D164D"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feel listened to and respected. </w:t>
            </w:r>
          </w:p>
        </w:tc>
        <w:tc>
          <w:tcPr>
            <w:tcW w:w="990" w:type="dxa"/>
          </w:tcPr>
          <w:p w14:paraId="7200A828" w14:textId="5090A6C2" w:rsidR="4FF5D786" w:rsidRDefault="4FF5D786" w:rsidP="4FF5D786">
            <w:pPr>
              <w:spacing w:line="259" w:lineRule="auto"/>
              <w:rPr>
                <w:rFonts w:ascii="Comic Sans MS" w:eastAsia="Comic Sans MS" w:hAnsi="Comic Sans MS" w:cs="Comic Sans MS"/>
                <w:sz w:val="28"/>
                <w:szCs w:val="28"/>
              </w:rPr>
            </w:pPr>
          </w:p>
        </w:tc>
        <w:tc>
          <w:tcPr>
            <w:tcW w:w="1125" w:type="dxa"/>
          </w:tcPr>
          <w:p w14:paraId="528A6A90" w14:textId="09344F16" w:rsidR="4FF5D786" w:rsidRDefault="4FF5D786" w:rsidP="4FF5D786">
            <w:pPr>
              <w:spacing w:line="259" w:lineRule="auto"/>
              <w:rPr>
                <w:rFonts w:ascii="Comic Sans MS" w:eastAsia="Comic Sans MS" w:hAnsi="Comic Sans MS" w:cs="Comic Sans MS"/>
                <w:sz w:val="28"/>
                <w:szCs w:val="28"/>
              </w:rPr>
            </w:pPr>
          </w:p>
        </w:tc>
        <w:tc>
          <w:tcPr>
            <w:tcW w:w="1080" w:type="dxa"/>
          </w:tcPr>
          <w:p w14:paraId="051F02C6" w14:textId="1BF4676F" w:rsidR="4FF5D786" w:rsidRDefault="4FF5D786" w:rsidP="4FF5D786">
            <w:pPr>
              <w:spacing w:line="259" w:lineRule="auto"/>
              <w:rPr>
                <w:rFonts w:ascii="Comic Sans MS" w:eastAsia="Comic Sans MS" w:hAnsi="Comic Sans MS" w:cs="Comic Sans MS"/>
                <w:sz w:val="28"/>
                <w:szCs w:val="28"/>
              </w:rPr>
            </w:pPr>
          </w:p>
        </w:tc>
      </w:tr>
      <w:tr w:rsidR="4FF5D786" w14:paraId="1F9A0E3E" w14:textId="77777777" w:rsidTr="4FF5D786">
        <w:tc>
          <w:tcPr>
            <w:tcW w:w="1800" w:type="dxa"/>
            <w:vMerge/>
            <w:vAlign w:val="center"/>
          </w:tcPr>
          <w:p w14:paraId="7BC64C6F" w14:textId="77777777" w:rsidR="00D70D50" w:rsidRDefault="00D70D50"/>
        </w:tc>
        <w:tc>
          <w:tcPr>
            <w:tcW w:w="3990" w:type="dxa"/>
          </w:tcPr>
          <w:p w14:paraId="6D4D691F" w14:textId="596E080C"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feel included in my family life and school life. </w:t>
            </w:r>
          </w:p>
        </w:tc>
        <w:tc>
          <w:tcPr>
            <w:tcW w:w="990" w:type="dxa"/>
          </w:tcPr>
          <w:p w14:paraId="3EA2096D" w14:textId="5BC4B072" w:rsidR="4FF5D786" w:rsidRDefault="4FF5D786" w:rsidP="4FF5D786">
            <w:pPr>
              <w:spacing w:line="259" w:lineRule="auto"/>
              <w:rPr>
                <w:rFonts w:ascii="Comic Sans MS" w:eastAsia="Comic Sans MS" w:hAnsi="Comic Sans MS" w:cs="Comic Sans MS"/>
                <w:sz w:val="28"/>
                <w:szCs w:val="28"/>
              </w:rPr>
            </w:pPr>
          </w:p>
        </w:tc>
        <w:tc>
          <w:tcPr>
            <w:tcW w:w="1125" w:type="dxa"/>
          </w:tcPr>
          <w:p w14:paraId="1B2E6FEE" w14:textId="6C4F7FBC" w:rsidR="4FF5D786" w:rsidRDefault="4FF5D786" w:rsidP="4FF5D786">
            <w:pPr>
              <w:spacing w:line="259" w:lineRule="auto"/>
              <w:rPr>
                <w:rFonts w:ascii="Comic Sans MS" w:eastAsia="Comic Sans MS" w:hAnsi="Comic Sans MS" w:cs="Comic Sans MS"/>
                <w:sz w:val="28"/>
                <w:szCs w:val="28"/>
              </w:rPr>
            </w:pPr>
          </w:p>
        </w:tc>
        <w:tc>
          <w:tcPr>
            <w:tcW w:w="1080" w:type="dxa"/>
          </w:tcPr>
          <w:p w14:paraId="18A49A13" w14:textId="7DFD2A7C" w:rsidR="4FF5D786" w:rsidRDefault="4FF5D786" w:rsidP="4FF5D786">
            <w:pPr>
              <w:spacing w:line="259" w:lineRule="auto"/>
              <w:rPr>
                <w:rFonts w:ascii="Comic Sans MS" w:eastAsia="Comic Sans MS" w:hAnsi="Comic Sans MS" w:cs="Comic Sans MS"/>
                <w:sz w:val="28"/>
                <w:szCs w:val="28"/>
              </w:rPr>
            </w:pPr>
          </w:p>
        </w:tc>
      </w:tr>
      <w:tr w:rsidR="4FF5D786" w14:paraId="371E4B3B" w14:textId="77777777" w:rsidTr="4FF5D786">
        <w:tc>
          <w:tcPr>
            <w:tcW w:w="1800" w:type="dxa"/>
            <w:vMerge/>
            <w:vAlign w:val="center"/>
          </w:tcPr>
          <w:p w14:paraId="73DE2374" w14:textId="77777777" w:rsidR="00D70D50" w:rsidRDefault="00D70D50"/>
        </w:tc>
        <w:tc>
          <w:tcPr>
            <w:tcW w:w="3990" w:type="dxa"/>
          </w:tcPr>
          <w:p w14:paraId="19DD69B5" w14:textId="5221797E" w:rsidR="4FF5D786" w:rsidRDefault="4FF5D786" w:rsidP="4FF5D786">
            <w:pPr>
              <w:spacing w:line="259" w:lineRule="auto"/>
              <w:rPr>
                <w:rFonts w:ascii="Comic Sans MS" w:eastAsia="Comic Sans MS" w:hAnsi="Comic Sans MS" w:cs="Comic Sans MS"/>
              </w:rPr>
            </w:pPr>
            <w:r w:rsidRPr="4FF5D786">
              <w:rPr>
                <w:rFonts w:ascii="Comic Sans MS" w:eastAsia="Comic Sans MS" w:hAnsi="Comic Sans MS" w:cs="Comic Sans MS"/>
              </w:rPr>
              <w:t xml:space="preserve">I am supported to keep in touch with my friends using social media. </w:t>
            </w:r>
          </w:p>
        </w:tc>
        <w:tc>
          <w:tcPr>
            <w:tcW w:w="990" w:type="dxa"/>
          </w:tcPr>
          <w:p w14:paraId="51197686" w14:textId="39962296" w:rsidR="4FF5D786" w:rsidRDefault="4FF5D786" w:rsidP="4FF5D786">
            <w:pPr>
              <w:spacing w:line="259" w:lineRule="auto"/>
              <w:rPr>
                <w:rFonts w:ascii="Comic Sans MS" w:eastAsia="Comic Sans MS" w:hAnsi="Comic Sans MS" w:cs="Comic Sans MS"/>
                <w:sz w:val="28"/>
                <w:szCs w:val="28"/>
              </w:rPr>
            </w:pPr>
          </w:p>
        </w:tc>
        <w:tc>
          <w:tcPr>
            <w:tcW w:w="1125" w:type="dxa"/>
          </w:tcPr>
          <w:p w14:paraId="57867BDC" w14:textId="46760D54" w:rsidR="4FF5D786" w:rsidRDefault="4FF5D786" w:rsidP="4FF5D786">
            <w:pPr>
              <w:spacing w:line="259" w:lineRule="auto"/>
              <w:rPr>
                <w:rFonts w:ascii="Comic Sans MS" w:eastAsia="Comic Sans MS" w:hAnsi="Comic Sans MS" w:cs="Comic Sans MS"/>
                <w:sz w:val="28"/>
                <w:szCs w:val="28"/>
              </w:rPr>
            </w:pPr>
          </w:p>
        </w:tc>
        <w:tc>
          <w:tcPr>
            <w:tcW w:w="1080" w:type="dxa"/>
          </w:tcPr>
          <w:p w14:paraId="0EF553F3" w14:textId="10CDA3CB" w:rsidR="4FF5D786" w:rsidRDefault="4FF5D786" w:rsidP="4FF5D786">
            <w:pPr>
              <w:spacing w:line="259" w:lineRule="auto"/>
              <w:rPr>
                <w:rFonts w:ascii="Comic Sans MS" w:eastAsia="Comic Sans MS" w:hAnsi="Comic Sans MS" w:cs="Comic Sans MS"/>
                <w:sz w:val="28"/>
                <w:szCs w:val="28"/>
              </w:rPr>
            </w:pPr>
          </w:p>
        </w:tc>
      </w:tr>
    </w:tbl>
    <w:p w14:paraId="7DD77073" w14:textId="55588938" w:rsidR="00D3064A" w:rsidRPr="00D3064A" w:rsidRDefault="00D3064A" w:rsidP="4FF5D786">
      <w:pPr>
        <w:rPr>
          <w:rFonts w:ascii="Comic Sans MS" w:eastAsia="Comic Sans MS" w:hAnsi="Comic Sans MS" w:cs="Comic Sans MS"/>
          <w:color w:val="000000" w:themeColor="text1"/>
          <w:sz w:val="28"/>
          <w:szCs w:val="28"/>
        </w:rPr>
      </w:pPr>
    </w:p>
    <w:p w14:paraId="3305B314" w14:textId="23C920D9" w:rsidR="00D3064A" w:rsidRPr="00D3064A" w:rsidRDefault="26D86E46" w:rsidP="4FF5D786">
      <w:pPr>
        <w:rPr>
          <w:rFonts w:ascii="Comic Sans MS" w:eastAsia="Comic Sans MS" w:hAnsi="Comic Sans MS" w:cs="Comic Sans MS"/>
          <w:color w:val="000000" w:themeColor="text1"/>
          <w:sz w:val="28"/>
          <w:szCs w:val="28"/>
        </w:rPr>
      </w:pPr>
      <w:r w:rsidRPr="4FF5D786">
        <w:rPr>
          <w:rFonts w:ascii="Comic Sans MS" w:eastAsia="Comic Sans MS" w:hAnsi="Comic Sans MS" w:cs="Comic Sans MS"/>
          <w:b/>
          <w:bCs/>
          <w:color w:val="000000" w:themeColor="text1"/>
          <w:sz w:val="28"/>
          <w:szCs w:val="28"/>
        </w:rPr>
        <w:t xml:space="preserve">Please provide answers to the questions below: </w:t>
      </w:r>
    </w:p>
    <w:p w14:paraId="3B4B72E4" w14:textId="3E527015" w:rsidR="00D3064A" w:rsidRPr="00D3064A" w:rsidRDefault="00D3064A" w:rsidP="4FF5D786">
      <w:pPr>
        <w:rPr>
          <w:rFonts w:ascii="Comic Sans MS" w:eastAsia="Comic Sans MS" w:hAnsi="Comic Sans MS" w:cs="Comic Sans MS"/>
          <w:color w:val="FF0000"/>
          <w:sz w:val="28"/>
          <w:szCs w:val="28"/>
        </w:rPr>
      </w:pPr>
    </w:p>
    <w:p w14:paraId="2773DAB5" w14:textId="4EB45D26" w:rsidR="00D3064A" w:rsidRPr="00D3064A" w:rsidRDefault="26D86E46" w:rsidP="4FF5D786">
      <w:pPr>
        <w:rPr>
          <w:rFonts w:ascii="Comic Sans MS" w:eastAsia="Comic Sans MS" w:hAnsi="Comic Sans MS" w:cs="Comic Sans MS"/>
          <w:color w:val="000000" w:themeColor="text1"/>
          <w:sz w:val="28"/>
          <w:szCs w:val="28"/>
        </w:rPr>
      </w:pPr>
      <w:r w:rsidRPr="4FF5D786">
        <w:rPr>
          <w:rFonts w:ascii="Comic Sans MS" w:eastAsia="Comic Sans MS" w:hAnsi="Comic Sans MS" w:cs="Comic Sans MS"/>
          <w:color w:val="000000" w:themeColor="text1"/>
          <w:sz w:val="28"/>
          <w:szCs w:val="28"/>
        </w:rPr>
        <w:t xml:space="preserve">What have you liked about the nurture group project? </w:t>
      </w:r>
    </w:p>
    <w:p w14:paraId="44354260" w14:textId="7AD5689C" w:rsidR="00D3064A" w:rsidRPr="00D3064A" w:rsidRDefault="00D3064A" w:rsidP="4FF5D786">
      <w:pPr>
        <w:rPr>
          <w:rFonts w:ascii="Comic Sans MS" w:eastAsia="Comic Sans MS" w:hAnsi="Comic Sans MS" w:cs="Comic Sans MS"/>
          <w:color w:val="000000" w:themeColor="text1"/>
          <w:sz w:val="28"/>
          <w:szCs w:val="28"/>
        </w:rPr>
      </w:pPr>
    </w:p>
    <w:p w14:paraId="38210A86" w14:textId="11726EB4" w:rsidR="00D3064A" w:rsidRPr="00D3064A" w:rsidRDefault="00D3064A" w:rsidP="4FF5D786">
      <w:pPr>
        <w:rPr>
          <w:rFonts w:ascii="Comic Sans MS" w:eastAsia="Comic Sans MS" w:hAnsi="Comic Sans MS" w:cs="Comic Sans MS"/>
          <w:color w:val="000000" w:themeColor="text1"/>
          <w:sz w:val="28"/>
          <w:szCs w:val="28"/>
        </w:rPr>
      </w:pPr>
    </w:p>
    <w:p w14:paraId="568FDA31" w14:textId="79B9DF5C" w:rsidR="00D3064A" w:rsidRPr="00D3064A" w:rsidRDefault="00D3064A" w:rsidP="4FF5D786">
      <w:pPr>
        <w:rPr>
          <w:rFonts w:ascii="Comic Sans MS" w:eastAsia="Comic Sans MS" w:hAnsi="Comic Sans MS" w:cs="Comic Sans MS"/>
          <w:color w:val="000000" w:themeColor="text1"/>
          <w:sz w:val="28"/>
          <w:szCs w:val="28"/>
        </w:rPr>
      </w:pPr>
    </w:p>
    <w:p w14:paraId="50670458" w14:textId="1110133F" w:rsidR="00D3064A" w:rsidRPr="00D3064A" w:rsidRDefault="00D3064A" w:rsidP="4FF5D786">
      <w:pPr>
        <w:rPr>
          <w:rFonts w:ascii="Comic Sans MS" w:eastAsia="Comic Sans MS" w:hAnsi="Comic Sans MS" w:cs="Comic Sans MS"/>
          <w:color w:val="000000" w:themeColor="text1"/>
          <w:sz w:val="28"/>
          <w:szCs w:val="28"/>
        </w:rPr>
      </w:pPr>
    </w:p>
    <w:p w14:paraId="2FAA28C4" w14:textId="4487C356" w:rsidR="00D3064A" w:rsidRPr="00D3064A" w:rsidRDefault="00D3064A" w:rsidP="4FF5D786">
      <w:pPr>
        <w:rPr>
          <w:rFonts w:ascii="Comic Sans MS" w:eastAsia="Comic Sans MS" w:hAnsi="Comic Sans MS" w:cs="Comic Sans MS"/>
          <w:color w:val="000000" w:themeColor="text1"/>
          <w:sz w:val="28"/>
          <w:szCs w:val="28"/>
        </w:rPr>
      </w:pPr>
    </w:p>
    <w:p w14:paraId="356F2463" w14:textId="3E2D44A3" w:rsidR="00D3064A" w:rsidRPr="00D3064A" w:rsidRDefault="00D3064A" w:rsidP="4FF5D786">
      <w:pPr>
        <w:rPr>
          <w:rFonts w:ascii="Comic Sans MS" w:eastAsia="Comic Sans MS" w:hAnsi="Comic Sans MS" w:cs="Comic Sans MS"/>
          <w:color w:val="000000" w:themeColor="text1"/>
          <w:sz w:val="28"/>
          <w:szCs w:val="28"/>
        </w:rPr>
      </w:pPr>
    </w:p>
    <w:p w14:paraId="31D2EB9B" w14:textId="2A0A3C5C" w:rsidR="00D3064A" w:rsidRPr="00D3064A" w:rsidRDefault="26D86E46" w:rsidP="4FF5D786">
      <w:pPr>
        <w:rPr>
          <w:rFonts w:ascii="Comic Sans MS" w:eastAsia="Comic Sans MS" w:hAnsi="Comic Sans MS" w:cs="Comic Sans MS"/>
          <w:color w:val="000000" w:themeColor="text1"/>
          <w:sz w:val="28"/>
          <w:szCs w:val="28"/>
        </w:rPr>
      </w:pPr>
      <w:r w:rsidRPr="4FF5D786">
        <w:rPr>
          <w:rFonts w:ascii="Comic Sans MS" w:eastAsia="Comic Sans MS" w:hAnsi="Comic Sans MS" w:cs="Comic Sans MS"/>
          <w:color w:val="000000" w:themeColor="text1"/>
          <w:sz w:val="28"/>
          <w:szCs w:val="28"/>
        </w:rPr>
        <w:t xml:space="preserve">Has there been anything that you haven’t liked about the nurture group project? </w:t>
      </w:r>
    </w:p>
    <w:p w14:paraId="454D244E" w14:textId="5CBD3633" w:rsidR="00D3064A" w:rsidRPr="00D3064A" w:rsidRDefault="00D3064A" w:rsidP="4FF5D786">
      <w:pPr>
        <w:rPr>
          <w:rFonts w:ascii="Comic Sans MS" w:eastAsia="Comic Sans MS" w:hAnsi="Comic Sans MS" w:cs="Comic Sans MS"/>
          <w:color w:val="000000" w:themeColor="text1"/>
          <w:sz w:val="28"/>
          <w:szCs w:val="28"/>
        </w:rPr>
      </w:pPr>
    </w:p>
    <w:p w14:paraId="7F8DA90B" w14:textId="66CE11C7" w:rsidR="00D3064A" w:rsidRPr="00D3064A" w:rsidRDefault="00D3064A" w:rsidP="4FF5D786">
      <w:pPr>
        <w:rPr>
          <w:rFonts w:ascii="Comic Sans MS" w:eastAsia="Comic Sans MS" w:hAnsi="Comic Sans MS" w:cs="Comic Sans MS"/>
          <w:color w:val="000000" w:themeColor="text1"/>
          <w:sz w:val="28"/>
          <w:szCs w:val="28"/>
        </w:rPr>
      </w:pPr>
    </w:p>
    <w:p w14:paraId="1C06055B" w14:textId="0E5A46A5" w:rsidR="00D3064A" w:rsidRPr="00D3064A" w:rsidRDefault="00D3064A" w:rsidP="4FF5D786">
      <w:pPr>
        <w:rPr>
          <w:rFonts w:ascii="Comic Sans MS" w:eastAsia="Comic Sans MS" w:hAnsi="Comic Sans MS" w:cs="Comic Sans MS"/>
          <w:color w:val="000000" w:themeColor="text1"/>
          <w:sz w:val="28"/>
          <w:szCs w:val="28"/>
        </w:rPr>
      </w:pPr>
    </w:p>
    <w:p w14:paraId="63149DD8" w14:textId="325A5154" w:rsidR="00D3064A" w:rsidRPr="00D3064A" w:rsidRDefault="00D3064A" w:rsidP="4FF5D786">
      <w:pPr>
        <w:rPr>
          <w:rFonts w:ascii="Comic Sans MS" w:eastAsia="Comic Sans MS" w:hAnsi="Comic Sans MS" w:cs="Comic Sans MS"/>
          <w:color w:val="000000" w:themeColor="text1"/>
          <w:sz w:val="28"/>
          <w:szCs w:val="28"/>
        </w:rPr>
      </w:pPr>
    </w:p>
    <w:p w14:paraId="61BBE3E5" w14:textId="387D6778" w:rsidR="00D3064A" w:rsidRPr="00D3064A" w:rsidRDefault="00D3064A" w:rsidP="4FF5D786">
      <w:pPr>
        <w:rPr>
          <w:rFonts w:ascii="Comic Sans MS" w:eastAsia="Comic Sans MS" w:hAnsi="Comic Sans MS" w:cs="Comic Sans MS"/>
          <w:color w:val="000000" w:themeColor="text1"/>
          <w:sz w:val="28"/>
          <w:szCs w:val="28"/>
        </w:rPr>
      </w:pPr>
    </w:p>
    <w:p w14:paraId="6614C4A8" w14:textId="6F894EAE" w:rsidR="00D3064A" w:rsidRPr="00D3064A" w:rsidRDefault="00D3064A" w:rsidP="4FF5D786">
      <w:pPr>
        <w:rPr>
          <w:rFonts w:ascii="Comic Sans MS" w:eastAsia="Comic Sans MS" w:hAnsi="Comic Sans MS" w:cs="Comic Sans MS"/>
          <w:color w:val="000000" w:themeColor="text1"/>
          <w:sz w:val="28"/>
          <w:szCs w:val="28"/>
        </w:rPr>
      </w:pPr>
    </w:p>
    <w:p w14:paraId="48C12A94" w14:textId="393FDE80" w:rsidR="00D3064A" w:rsidRPr="00D3064A" w:rsidRDefault="26D86E46" w:rsidP="4FF5D786">
      <w:pPr>
        <w:rPr>
          <w:rFonts w:ascii="Comic Sans MS" w:eastAsia="Comic Sans MS" w:hAnsi="Comic Sans MS" w:cs="Comic Sans MS"/>
          <w:color w:val="000000" w:themeColor="text1"/>
          <w:sz w:val="28"/>
          <w:szCs w:val="28"/>
        </w:rPr>
      </w:pPr>
      <w:r w:rsidRPr="4FF5D786">
        <w:rPr>
          <w:rFonts w:ascii="Comic Sans MS" w:eastAsia="Comic Sans MS" w:hAnsi="Comic Sans MS" w:cs="Comic Sans MS"/>
          <w:color w:val="000000" w:themeColor="text1"/>
          <w:sz w:val="28"/>
          <w:szCs w:val="28"/>
        </w:rPr>
        <w:t>What impact will the nurture group have on helping you manage difficult situations? (Will you use any of the strategies? Will you share the strategies with others? Will you be able to share your emotions more easily?)</w:t>
      </w:r>
    </w:p>
    <w:p w14:paraId="30FEC2BD" w14:textId="162EC8B5" w:rsidR="00D3064A" w:rsidRPr="00D3064A" w:rsidRDefault="00D3064A" w:rsidP="4FF5D786">
      <w:pPr>
        <w:rPr>
          <w:rFonts w:ascii="Comic Sans MS" w:eastAsia="Comic Sans MS" w:hAnsi="Comic Sans MS" w:cs="Comic Sans MS"/>
          <w:color w:val="000000" w:themeColor="text1"/>
          <w:sz w:val="28"/>
          <w:szCs w:val="28"/>
        </w:rPr>
      </w:pPr>
    </w:p>
    <w:p w14:paraId="5B302A03" w14:textId="70A77C89" w:rsidR="00D3064A" w:rsidRPr="00D3064A" w:rsidRDefault="00D3064A" w:rsidP="4FF5D786">
      <w:pPr>
        <w:rPr>
          <w:rFonts w:ascii="Comic Sans MS" w:eastAsia="Comic Sans MS" w:hAnsi="Comic Sans MS" w:cs="Comic Sans MS"/>
          <w:color w:val="000000" w:themeColor="text1"/>
          <w:sz w:val="28"/>
          <w:szCs w:val="28"/>
        </w:rPr>
      </w:pPr>
    </w:p>
    <w:p w14:paraId="490E090D" w14:textId="039B0295" w:rsidR="00D3064A" w:rsidRPr="00D3064A" w:rsidRDefault="00D3064A" w:rsidP="4FF5D786">
      <w:pPr>
        <w:rPr>
          <w:rFonts w:ascii="Comic Sans MS" w:eastAsia="Comic Sans MS" w:hAnsi="Comic Sans MS" w:cs="Comic Sans MS"/>
          <w:color w:val="000000" w:themeColor="text1"/>
          <w:sz w:val="28"/>
          <w:szCs w:val="28"/>
        </w:rPr>
      </w:pPr>
    </w:p>
    <w:p w14:paraId="1021265F" w14:textId="1779A798" w:rsidR="00D3064A" w:rsidRPr="00D3064A" w:rsidRDefault="00D3064A" w:rsidP="4FF5D786">
      <w:pPr>
        <w:rPr>
          <w:rFonts w:ascii="Comic Sans MS" w:eastAsia="Comic Sans MS" w:hAnsi="Comic Sans MS" w:cs="Comic Sans MS"/>
          <w:color w:val="000000" w:themeColor="text1"/>
          <w:sz w:val="28"/>
          <w:szCs w:val="28"/>
        </w:rPr>
      </w:pPr>
    </w:p>
    <w:p w14:paraId="0E57ED27" w14:textId="318DB50B" w:rsidR="00D3064A" w:rsidRPr="00D3064A" w:rsidRDefault="00D3064A" w:rsidP="4FF5D786">
      <w:pPr>
        <w:rPr>
          <w:rFonts w:ascii="Comic Sans MS" w:eastAsia="Comic Sans MS" w:hAnsi="Comic Sans MS" w:cs="Comic Sans MS"/>
          <w:color w:val="000000" w:themeColor="text1"/>
          <w:sz w:val="28"/>
          <w:szCs w:val="28"/>
        </w:rPr>
      </w:pPr>
    </w:p>
    <w:p w14:paraId="759C8A86" w14:textId="5C4A4A75" w:rsidR="00D3064A" w:rsidRPr="00D3064A" w:rsidRDefault="00D3064A" w:rsidP="4FF5D786">
      <w:pPr>
        <w:rPr>
          <w:rFonts w:ascii="Comic Sans MS" w:eastAsia="Comic Sans MS" w:hAnsi="Comic Sans MS" w:cs="Comic Sans MS"/>
          <w:color w:val="000000" w:themeColor="text1"/>
          <w:sz w:val="28"/>
          <w:szCs w:val="28"/>
        </w:rPr>
      </w:pPr>
    </w:p>
    <w:p w14:paraId="0654B4E0" w14:textId="1B7DCE87" w:rsidR="00D3064A" w:rsidRPr="00D3064A" w:rsidRDefault="00D3064A" w:rsidP="4FF5D786">
      <w:pPr>
        <w:rPr>
          <w:rFonts w:ascii="Comic Sans MS" w:eastAsia="Comic Sans MS" w:hAnsi="Comic Sans MS" w:cs="Comic Sans MS"/>
          <w:color w:val="000000" w:themeColor="text1"/>
          <w:sz w:val="28"/>
          <w:szCs w:val="28"/>
        </w:rPr>
      </w:pPr>
    </w:p>
    <w:p w14:paraId="707E5576" w14:textId="2536BC87" w:rsidR="00D3064A" w:rsidRPr="00D3064A" w:rsidRDefault="00D3064A" w:rsidP="07F34A22"/>
    <w:p w14:paraId="6972A68B" w14:textId="18FF4426" w:rsidR="00D3064A" w:rsidRPr="00D3064A" w:rsidRDefault="00D3064A" w:rsidP="07F34A22"/>
    <w:p w14:paraId="3C5EDDA5" w14:textId="5A6AF431" w:rsidR="00D3064A" w:rsidRPr="00D3064A" w:rsidRDefault="00D3064A" w:rsidP="07F34A22"/>
    <w:p w14:paraId="2C6CA6EE" w14:textId="2796E5D2" w:rsidR="00D3064A" w:rsidRPr="00D3064A" w:rsidRDefault="00D3064A" w:rsidP="07F34A22"/>
    <w:p w14:paraId="7F8FEEA2" w14:textId="207C380E" w:rsidR="00D3064A" w:rsidRPr="00D3064A" w:rsidRDefault="00D3064A" w:rsidP="07F34A22"/>
    <w:p w14:paraId="34259E08" w14:textId="499596AB" w:rsidR="00D3064A" w:rsidRPr="00D3064A" w:rsidRDefault="00D3064A" w:rsidP="07F34A22"/>
    <w:p w14:paraId="4B0A948D" w14:textId="1E5062DC" w:rsidR="00D3064A" w:rsidRPr="00D3064A" w:rsidRDefault="00D3064A" w:rsidP="07F34A22"/>
    <w:p w14:paraId="502B6AF2" w14:textId="2F01999C" w:rsidR="00D3064A" w:rsidRPr="00D3064A" w:rsidRDefault="00D3064A" w:rsidP="07F34A22"/>
    <w:p w14:paraId="100F3ADE" w14:textId="57FFF689" w:rsidR="00D3064A" w:rsidRPr="00D3064A" w:rsidRDefault="00D3064A" w:rsidP="07F34A22"/>
    <w:p w14:paraId="476D665B" w14:textId="7B1C77BB" w:rsidR="00D3064A" w:rsidRPr="00D3064A" w:rsidRDefault="00D3064A" w:rsidP="07F34A22"/>
    <w:p w14:paraId="64CE87DA" w14:textId="5DC55FAB" w:rsidR="00D3064A" w:rsidRPr="00D3064A" w:rsidRDefault="00D3064A" w:rsidP="07F34A22"/>
    <w:p w14:paraId="660A48F7" w14:textId="24D7C551" w:rsidR="00D3064A" w:rsidRPr="00D3064A" w:rsidRDefault="00D3064A" w:rsidP="07F34A22"/>
    <w:p w14:paraId="6B6307B7" w14:textId="6AAB21DD" w:rsidR="00D3064A" w:rsidRPr="00D3064A" w:rsidRDefault="00D3064A" w:rsidP="07F34A22"/>
    <w:p w14:paraId="28E97421" w14:textId="53BAEC71" w:rsidR="00D3064A" w:rsidRPr="00D3064A" w:rsidRDefault="00D3064A" w:rsidP="07F34A22"/>
    <w:p w14:paraId="0A25CC80" w14:textId="5681CA54" w:rsidR="00D3064A" w:rsidRPr="00D3064A" w:rsidRDefault="00D3064A" w:rsidP="07F34A22"/>
    <w:p w14:paraId="2AA0A92A" w14:textId="1865C3EA" w:rsidR="00D3064A" w:rsidRPr="00D3064A" w:rsidRDefault="00D3064A" w:rsidP="07F34A22"/>
    <w:p w14:paraId="421FC5C4" w14:textId="0B58A327" w:rsidR="00D3064A" w:rsidRPr="00D3064A" w:rsidRDefault="00D3064A" w:rsidP="07F34A22"/>
    <w:p w14:paraId="0EE909BB" w14:textId="3896D333" w:rsidR="00D3064A" w:rsidRPr="00D3064A" w:rsidRDefault="00D3064A" w:rsidP="07F34A22"/>
    <w:p w14:paraId="7E7F327A" w14:textId="5B4A2897" w:rsidR="00D3064A" w:rsidRPr="00D3064A" w:rsidRDefault="00D3064A" w:rsidP="07F34A22"/>
    <w:p w14:paraId="4CBDB837" w14:textId="6D6055E3" w:rsidR="00D3064A" w:rsidRPr="00D3064A" w:rsidRDefault="00D3064A" w:rsidP="07F34A22"/>
    <w:p w14:paraId="5345C6A7" w14:textId="0105C498" w:rsidR="00D3064A" w:rsidRPr="00D3064A" w:rsidRDefault="00D3064A" w:rsidP="07F34A22"/>
    <w:p w14:paraId="687D5A0A" w14:textId="621146FA" w:rsidR="00D3064A" w:rsidRPr="00D3064A" w:rsidRDefault="00D3064A" w:rsidP="07F34A22"/>
    <w:p w14:paraId="6A53A310" w14:textId="7B97AF1F" w:rsidR="00D3064A" w:rsidRPr="00D3064A" w:rsidRDefault="00D3064A" w:rsidP="07F34A22"/>
    <w:p w14:paraId="120B81BB" w14:textId="68391C85" w:rsidR="00D3064A" w:rsidRPr="00D3064A" w:rsidRDefault="00D3064A" w:rsidP="07F34A22"/>
    <w:p w14:paraId="07701578" w14:textId="74EC015E" w:rsidR="00D3064A" w:rsidRPr="00D3064A" w:rsidRDefault="00D3064A" w:rsidP="07F34A22"/>
    <w:p w14:paraId="47405FD9" w14:textId="4220E6F4" w:rsidR="00D3064A" w:rsidRPr="00D3064A" w:rsidRDefault="00D3064A" w:rsidP="07F34A22"/>
    <w:p w14:paraId="27D92E5A" w14:textId="244D2F20" w:rsidR="00D3064A" w:rsidRPr="00D3064A" w:rsidRDefault="00D3064A" w:rsidP="07F34A22"/>
    <w:p w14:paraId="75E2FC5F" w14:textId="1F34E326" w:rsidR="00D3064A" w:rsidRPr="00D3064A" w:rsidRDefault="00D3064A" w:rsidP="07F34A22"/>
    <w:p w14:paraId="1EDF8325" w14:textId="4FB10186" w:rsidR="00D3064A" w:rsidRPr="00D3064A" w:rsidRDefault="00D3064A" w:rsidP="07F34A22"/>
    <w:p w14:paraId="7C75D366" w14:textId="7D6D4112" w:rsidR="00D3064A" w:rsidRPr="00D3064A" w:rsidRDefault="00D3064A" w:rsidP="07F34A22"/>
    <w:p w14:paraId="4823E5D7" w14:textId="6B338A5A" w:rsidR="00D3064A" w:rsidRPr="00D3064A" w:rsidRDefault="00D3064A" w:rsidP="07F34A22"/>
    <w:p w14:paraId="57D90331" w14:textId="05EAC13A" w:rsidR="00D3064A" w:rsidRPr="00D3064A" w:rsidRDefault="00D3064A" w:rsidP="07F34A22"/>
    <w:p w14:paraId="79AB96AC" w14:textId="6CB32265" w:rsidR="00D3064A" w:rsidRPr="00D3064A" w:rsidRDefault="00D3064A" w:rsidP="07F34A22"/>
    <w:p w14:paraId="7011C256" w14:textId="37B06C97" w:rsidR="00D3064A" w:rsidRPr="00D3064A" w:rsidRDefault="00D3064A" w:rsidP="07F34A22"/>
    <w:p w14:paraId="5AE421DE" w14:textId="7D52A94C" w:rsidR="00D3064A" w:rsidRPr="00D3064A" w:rsidRDefault="00D3064A" w:rsidP="07F34A22"/>
    <w:p w14:paraId="7A6B3206" w14:textId="58E5B75B" w:rsidR="00D3064A" w:rsidRPr="00D3064A" w:rsidRDefault="00D3064A" w:rsidP="07F34A22"/>
    <w:p w14:paraId="454FAC7C" w14:textId="42E2996B" w:rsidR="00D3064A" w:rsidRPr="00D3064A" w:rsidRDefault="00D3064A" w:rsidP="07F34A22"/>
    <w:p w14:paraId="457764DA" w14:textId="0B7D292B" w:rsidR="00D3064A" w:rsidRPr="00D3064A" w:rsidRDefault="00D3064A" w:rsidP="07F34A22"/>
    <w:p w14:paraId="1CDE5D6F" w14:textId="0DCFA1BD" w:rsidR="00D3064A" w:rsidRPr="00D3064A" w:rsidRDefault="00D3064A" w:rsidP="07F34A22"/>
    <w:p w14:paraId="4BA91AAA" w14:textId="10E8EA89" w:rsidR="00D3064A" w:rsidRPr="00D3064A" w:rsidRDefault="00D3064A" w:rsidP="07F34A22"/>
    <w:p w14:paraId="28249A1F" w14:textId="77777777" w:rsidR="4FF5D786" w:rsidRDefault="4FF5D786" w:rsidP="4FF5D786"/>
    <w:sectPr w:rsidR="4FF5D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Std-L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D68"/>
    <w:multiLevelType w:val="hybridMultilevel"/>
    <w:tmpl w:val="608C381E"/>
    <w:lvl w:ilvl="0" w:tplc="53EABF1E">
      <w:start w:val="5"/>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9187DB3"/>
    <w:multiLevelType w:val="hybridMultilevel"/>
    <w:tmpl w:val="A4F03E90"/>
    <w:lvl w:ilvl="0" w:tplc="C7942F5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143780"/>
    <w:multiLevelType w:val="hybridMultilevel"/>
    <w:tmpl w:val="F102963A"/>
    <w:lvl w:ilvl="0" w:tplc="B01A4F10">
      <w:start w:val="1"/>
      <w:numFmt w:val="bullet"/>
      <w:lvlText w:val=""/>
      <w:lvlJc w:val="left"/>
      <w:pPr>
        <w:ind w:left="720" w:hanging="360"/>
      </w:pPr>
      <w:rPr>
        <w:rFonts w:ascii="Symbol" w:hAnsi="Symbol" w:hint="default"/>
      </w:rPr>
    </w:lvl>
    <w:lvl w:ilvl="1" w:tplc="8E0AC00C">
      <w:start w:val="1"/>
      <w:numFmt w:val="bullet"/>
      <w:lvlText w:val="o"/>
      <w:lvlJc w:val="left"/>
      <w:pPr>
        <w:ind w:left="1440" w:hanging="360"/>
      </w:pPr>
      <w:rPr>
        <w:rFonts w:ascii="Courier New" w:hAnsi="Courier New" w:hint="default"/>
      </w:rPr>
    </w:lvl>
    <w:lvl w:ilvl="2" w:tplc="3204285C">
      <w:start w:val="1"/>
      <w:numFmt w:val="bullet"/>
      <w:lvlText w:val=""/>
      <w:lvlJc w:val="left"/>
      <w:pPr>
        <w:ind w:left="2160" w:hanging="360"/>
      </w:pPr>
      <w:rPr>
        <w:rFonts w:ascii="Wingdings" w:hAnsi="Wingdings" w:hint="default"/>
      </w:rPr>
    </w:lvl>
    <w:lvl w:ilvl="3" w:tplc="A04892C8">
      <w:start w:val="1"/>
      <w:numFmt w:val="bullet"/>
      <w:lvlText w:val=""/>
      <w:lvlJc w:val="left"/>
      <w:pPr>
        <w:ind w:left="2880" w:hanging="360"/>
      </w:pPr>
      <w:rPr>
        <w:rFonts w:ascii="Symbol" w:hAnsi="Symbol" w:hint="default"/>
      </w:rPr>
    </w:lvl>
    <w:lvl w:ilvl="4" w:tplc="A0E2A994">
      <w:start w:val="1"/>
      <w:numFmt w:val="bullet"/>
      <w:lvlText w:val="o"/>
      <w:lvlJc w:val="left"/>
      <w:pPr>
        <w:ind w:left="3600" w:hanging="360"/>
      </w:pPr>
      <w:rPr>
        <w:rFonts w:ascii="Courier New" w:hAnsi="Courier New" w:hint="default"/>
      </w:rPr>
    </w:lvl>
    <w:lvl w:ilvl="5" w:tplc="47F866A6">
      <w:start w:val="1"/>
      <w:numFmt w:val="bullet"/>
      <w:lvlText w:val=""/>
      <w:lvlJc w:val="left"/>
      <w:pPr>
        <w:ind w:left="4320" w:hanging="360"/>
      </w:pPr>
      <w:rPr>
        <w:rFonts w:ascii="Wingdings" w:hAnsi="Wingdings" w:hint="default"/>
      </w:rPr>
    </w:lvl>
    <w:lvl w:ilvl="6" w:tplc="4F2E16CA">
      <w:start w:val="1"/>
      <w:numFmt w:val="bullet"/>
      <w:lvlText w:val=""/>
      <w:lvlJc w:val="left"/>
      <w:pPr>
        <w:ind w:left="5040" w:hanging="360"/>
      </w:pPr>
      <w:rPr>
        <w:rFonts w:ascii="Symbol" w:hAnsi="Symbol" w:hint="default"/>
      </w:rPr>
    </w:lvl>
    <w:lvl w:ilvl="7" w:tplc="97ECD118">
      <w:start w:val="1"/>
      <w:numFmt w:val="bullet"/>
      <w:lvlText w:val="o"/>
      <w:lvlJc w:val="left"/>
      <w:pPr>
        <w:ind w:left="5760" w:hanging="360"/>
      </w:pPr>
      <w:rPr>
        <w:rFonts w:ascii="Courier New" w:hAnsi="Courier New" w:hint="default"/>
      </w:rPr>
    </w:lvl>
    <w:lvl w:ilvl="8" w:tplc="02C23FDE">
      <w:start w:val="1"/>
      <w:numFmt w:val="bullet"/>
      <w:lvlText w:val=""/>
      <w:lvlJc w:val="left"/>
      <w:pPr>
        <w:ind w:left="6480" w:hanging="360"/>
      </w:pPr>
      <w:rPr>
        <w:rFonts w:ascii="Wingdings" w:hAnsi="Wingdings" w:hint="default"/>
      </w:rPr>
    </w:lvl>
  </w:abstractNum>
  <w:abstractNum w:abstractNumId="3" w15:restartNumberingAfterBreak="0">
    <w:nsid w:val="10025CD5"/>
    <w:multiLevelType w:val="hybridMultilevel"/>
    <w:tmpl w:val="6520D428"/>
    <w:lvl w:ilvl="0" w:tplc="B2F63672">
      <w:start w:val="1"/>
      <w:numFmt w:val="bullet"/>
      <w:lvlText w:val=""/>
      <w:lvlJc w:val="left"/>
      <w:pPr>
        <w:ind w:left="720" w:hanging="360"/>
      </w:pPr>
      <w:rPr>
        <w:rFonts w:ascii="Symbol" w:hAnsi="Symbol" w:hint="default"/>
      </w:rPr>
    </w:lvl>
    <w:lvl w:ilvl="1" w:tplc="40568914">
      <w:start w:val="1"/>
      <w:numFmt w:val="bullet"/>
      <w:lvlText w:val="o"/>
      <w:lvlJc w:val="left"/>
      <w:pPr>
        <w:ind w:left="1440" w:hanging="360"/>
      </w:pPr>
      <w:rPr>
        <w:rFonts w:ascii="Courier New" w:hAnsi="Courier New" w:hint="default"/>
      </w:rPr>
    </w:lvl>
    <w:lvl w:ilvl="2" w:tplc="54BE595C">
      <w:start w:val="1"/>
      <w:numFmt w:val="bullet"/>
      <w:lvlText w:val=""/>
      <w:lvlJc w:val="left"/>
      <w:pPr>
        <w:ind w:left="2160" w:hanging="360"/>
      </w:pPr>
      <w:rPr>
        <w:rFonts w:ascii="Wingdings" w:hAnsi="Wingdings" w:hint="default"/>
      </w:rPr>
    </w:lvl>
    <w:lvl w:ilvl="3" w:tplc="92F65230">
      <w:start w:val="1"/>
      <w:numFmt w:val="bullet"/>
      <w:lvlText w:val=""/>
      <w:lvlJc w:val="left"/>
      <w:pPr>
        <w:ind w:left="2880" w:hanging="360"/>
      </w:pPr>
      <w:rPr>
        <w:rFonts w:ascii="Symbol" w:hAnsi="Symbol" w:hint="default"/>
      </w:rPr>
    </w:lvl>
    <w:lvl w:ilvl="4" w:tplc="5004389C">
      <w:start w:val="1"/>
      <w:numFmt w:val="bullet"/>
      <w:lvlText w:val="o"/>
      <w:lvlJc w:val="left"/>
      <w:pPr>
        <w:ind w:left="3600" w:hanging="360"/>
      </w:pPr>
      <w:rPr>
        <w:rFonts w:ascii="Courier New" w:hAnsi="Courier New" w:hint="default"/>
      </w:rPr>
    </w:lvl>
    <w:lvl w:ilvl="5" w:tplc="0BAE628C">
      <w:start w:val="1"/>
      <w:numFmt w:val="bullet"/>
      <w:lvlText w:val=""/>
      <w:lvlJc w:val="left"/>
      <w:pPr>
        <w:ind w:left="4320" w:hanging="360"/>
      </w:pPr>
      <w:rPr>
        <w:rFonts w:ascii="Wingdings" w:hAnsi="Wingdings" w:hint="default"/>
      </w:rPr>
    </w:lvl>
    <w:lvl w:ilvl="6" w:tplc="EEA02634">
      <w:start w:val="1"/>
      <w:numFmt w:val="bullet"/>
      <w:lvlText w:val=""/>
      <w:lvlJc w:val="left"/>
      <w:pPr>
        <w:ind w:left="5040" w:hanging="360"/>
      </w:pPr>
      <w:rPr>
        <w:rFonts w:ascii="Symbol" w:hAnsi="Symbol" w:hint="default"/>
      </w:rPr>
    </w:lvl>
    <w:lvl w:ilvl="7" w:tplc="1720A676">
      <w:start w:val="1"/>
      <w:numFmt w:val="bullet"/>
      <w:lvlText w:val="o"/>
      <w:lvlJc w:val="left"/>
      <w:pPr>
        <w:ind w:left="5760" w:hanging="360"/>
      </w:pPr>
      <w:rPr>
        <w:rFonts w:ascii="Courier New" w:hAnsi="Courier New" w:hint="default"/>
      </w:rPr>
    </w:lvl>
    <w:lvl w:ilvl="8" w:tplc="735C0764">
      <w:start w:val="1"/>
      <w:numFmt w:val="bullet"/>
      <w:lvlText w:val=""/>
      <w:lvlJc w:val="left"/>
      <w:pPr>
        <w:ind w:left="6480" w:hanging="360"/>
      </w:pPr>
      <w:rPr>
        <w:rFonts w:ascii="Wingdings" w:hAnsi="Wingdings" w:hint="default"/>
      </w:rPr>
    </w:lvl>
  </w:abstractNum>
  <w:abstractNum w:abstractNumId="4" w15:restartNumberingAfterBreak="0">
    <w:nsid w:val="226A63A1"/>
    <w:multiLevelType w:val="hybridMultilevel"/>
    <w:tmpl w:val="8F264AC6"/>
    <w:lvl w:ilvl="0" w:tplc="665C6D38">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C01FAF"/>
    <w:multiLevelType w:val="hybridMultilevel"/>
    <w:tmpl w:val="6F9C418E"/>
    <w:lvl w:ilvl="0" w:tplc="38824572">
      <w:start w:val="1"/>
      <w:numFmt w:val="bullet"/>
      <w:lvlText w:val="-"/>
      <w:lvlJc w:val="left"/>
      <w:pPr>
        <w:ind w:left="720" w:hanging="360"/>
      </w:pPr>
      <w:rPr>
        <w:rFonts w:ascii="Calibri" w:hAnsi="Calibri" w:hint="default"/>
      </w:rPr>
    </w:lvl>
    <w:lvl w:ilvl="1" w:tplc="7A269CA8">
      <w:start w:val="1"/>
      <w:numFmt w:val="bullet"/>
      <w:lvlText w:val="o"/>
      <w:lvlJc w:val="left"/>
      <w:pPr>
        <w:ind w:left="1440" w:hanging="360"/>
      </w:pPr>
      <w:rPr>
        <w:rFonts w:ascii="Courier New" w:hAnsi="Courier New" w:hint="default"/>
      </w:rPr>
    </w:lvl>
    <w:lvl w:ilvl="2" w:tplc="44280C40">
      <w:start w:val="1"/>
      <w:numFmt w:val="bullet"/>
      <w:lvlText w:val=""/>
      <w:lvlJc w:val="left"/>
      <w:pPr>
        <w:ind w:left="2160" w:hanging="360"/>
      </w:pPr>
      <w:rPr>
        <w:rFonts w:ascii="Wingdings" w:hAnsi="Wingdings" w:hint="default"/>
      </w:rPr>
    </w:lvl>
    <w:lvl w:ilvl="3" w:tplc="3B1AC610">
      <w:start w:val="1"/>
      <w:numFmt w:val="bullet"/>
      <w:lvlText w:val=""/>
      <w:lvlJc w:val="left"/>
      <w:pPr>
        <w:ind w:left="2880" w:hanging="360"/>
      </w:pPr>
      <w:rPr>
        <w:rFonts w:ascii="Symbol" w:hAnsi="Symbol" w:hint="default"/>
      </w:rPr>
    </w:lvl>
    <w:lvl w:ilvl="4" w:tplc="EE9A4D3C">
      <w:start w:val="1"/>
      <w:numFmt w:val="bullet"/>
      <w:lvlText w:val="o"/>
      <w:lvlJc w:val="left"/>
      <w:pPr>
        <w:ind w:left="3600" w:hanging="360"/>
      </w:pPr>
      <w:rPr>
        <w:rFonts w:ascii="Courier New" w:hAnsi="Courier New" w:hint="default"/>
      </w:rPr>
    </w:lvl>
    <w:lvl w:ilvl="5" w:tplc="7E24D22A">
      <w:start w:val="1"/>
      <w:numFmt w:val="bullet"/>
      <w:lvlText w:val=""/>
      <w:lvlJc w:val="left"/>
      <w:pPr>
        <w:ind w:left="4320" w:hanging="360"/>
      </w:pPr>
      <w:rPr>
        <w:rFonts w:ascii="Wingdings" w:hAnsi="Wingdings" w:hint="default"/>
      </w:rPr>
    </w:lvl>
    <w:lvl w:ilvl="6" w:tplc="3A4830D0">
      <w:start w:val="1"/>
      <w:numFmt w:val="bullet"/>
      <w:lvlText w:val=""/>
      <w:lvlJc w:val="left"/>
      <w:pPr>
        <w:ind w:left="5040" w:hanging="360"/>
      </w:pPr>
      <w:rPr>
        <w:rFonts w:ascii="Symbol" w:hAnsi="Symbol" w:hint="default"/>
      </w:rPr>
    </w:lvl>
    <w:lvl w:ilvl="7" w:tplc="1DEA1586">
      <w:start w:val="1"/>
      <w:numFmt w:val="bullet"/>
      <w:lvlText w:val="o"/>
      <w:lvlJc w:val="left"/>
      <w:pPr>
        <w:ind w:left="5760" w:hanging="360"/>
      </w:pPr>
      <w:rPr>
        <w:rFonts w:ascii="Courier New" w:hAnsi="Courier New" w:hint="default"/>
      </w:rPr>
    </w:lvl>
    <w:lvl w:ilvl="8" w:tplc="2BFE24AA">
      <w:start w:val="1"/>
      <w:numFmt w:val="bullet"/>
      <w:lvlText w:val=""/>
      <w:lvlJc w:val="left"/>
      <w:pPr>
        <w:ind w:left="6480" w:hanging="360"/>
      </w:pPr>
      <w:rPr>
        <w:rFonts w:ascii="Wingdings" w:hAnsi="Wingdings" w:hint="default"/>
      </w:rPr>
    </w:lvl>
  </w:abstractNum>
  <w:abstractNum w:abstractNumId="6" w15:restartNumberingAfterBreak="0">
    <w:nsid w:val="532F7073"/>
    <w:multiLevelType w:val="hybridMultilevel"/>
    <w:tmpl w:val="7C4629DE"/>
    <w:lvl w:ilvl="0" w:tplc="979A650A">
      <w:start w:val="1"/>
      <w:numFmt w:val="bullet"/>
      <w:lvlText w:val=""/>
      <w:lvlJc w:val="left"/>
      <w:pPr>
        <w:ind w:left="720" w:hanging="360"/>
      </w:pPr>
      <w:rPr>
        <w:rFonts w:ascii="Symbol" w:hAnsi="Symbol" w:hint="default"/>
      </w:rPr>
    </w:lvl>
    <w:lvl w:ilvl="1" w:tplc="9932774C">
      <w:start w:val="1"/>
      <w:numFmt w:val="bullet"/>
      <w:lvlText w:val="o"/>
      <w:lvlJc w:val="left"/>
      <w:pPr>
        <w:ind w:left="1440" w:hanging="360"/>
      </w:pPr>
      <w:rPr>
        <w:rFonts w:ascii="Courier New" w:hAnsi="Courier New" w:hint="default"/>
      </w:rPr>
    </w:lvl>
    <w:lvl w:ilvl="2" w:tplc="0E24C4DA">
      <w:start w:val="1"/>
      <w:numFmt w:val="bullet"/>
      <w:lvlText w:val=""/>
      <w:lvlJc w:val="left"/>
      <w:pPr>
        <w:ind w:left="2160" w:hanging="360"/>
      </w:pPr>
      <w:rPr>
        <w:rFonts w:ascii="Wingdings" w:hAnsi="Wingdings" w:hint="default"/>
      </w:rPr>
    </w:lvl>
    <w:lvl w:ilvl="3" w:tplc="88A6DB5C">
      <w:start w:val="1"/>
      <w:numFmt w:val="bullet"/>
      <w:lvlText w:val=""/>
      <w:lvlJc w:val="left"/>
      <w:pPr>
        <w:ind w:left="2880" w:hanging="360"/>
      </w:pPr>
      <w:rPr>
        <w:rFonts w:ascii="Symbol" w:hAnsi="Symbol" w:hint="default"/>
      </w:rPr>
    </w:lvl>
    <w:lvl w:ilvl="4" w:tplc="E10E9B2E">
      <w:start w:val="1"/>
      <w:numFmt w:val="bullet"/>
      <w:lvlText w:val="o"/>
      <w:lvlJc w:val="left"/>
      <w:pPr>
        <w:ind w:left="3600" w:hanging="360"/>
      </w:pPr>
      <w:rPr>
        <w:rFonts w:ascii="Courier New" w:hAnsi="Courier New" w:hint="default"/>
      </w:rPr>
    </w:lvl>
    <w:lvl w:ilvl="5" w:tplc="9864C46A">
      <w:start w:val="1"/>
      <w:numFmt w:val="bullet"/>
      <w:lvlText w:val=""/>
      <w:lvlJc w:val="left"/>
      <w:pPr>
        <w:ind w:left="4320" w:hanging="360"/>
      </w:pPr>
      <w:rPr>
        <w:rFonts w:ascii="Wingdings" w:hAnsi="Wingdings" w:hint="default"/>
      </w:rPr>
    </w:lvl>
    <w:lvl w:ilvl="6" w:tplc="A9023FAE">
      <w:start w:val="1"/>
      <w:numFmt w:val="bullet"/>
      <w:lvlText w:val=""/>
      <w:lvlJc w:val="left"/>
      <w:pPr>
        <w:ind w:left="5040" w:hanging="360"/>
      </w:pPr>
      <w:rPr>
        <w:rFonts w:ascii="Symbol" w:hAnsi="Symbol" w:hint="default"/>
      </w:rPr>
    </w:lvl>
    <w:lvl w:ilvl="7" w:tplc="7C16F7A4">
      <w:start w:val="1"/>
      <w:numFmt w:val="bullet"/>
      <w:lvlText w:val="o"/>
      <w:lvlJc w:val="left"/>
      <w:pPr>
        <w:ind w:left="5760" w:hanging="360"/>
      </w:pPr>
      <w:rPr>
        <w:rFonts w:ascii="Courier New" w:hAnsi="Courier New" w:hint="default"/>
      </w:rPr>
    </w:lvl>
    <w:lvl w:ilvl="8" w:tplc="FF702A50">
      <w:start w:val="1"/>
      <w:numFmt w:val="bullet"/>
      <w:lvlText w:val=""/>
      <w:lvlJc w:val="left"/>
      <w:pPr>
        <w:ind w:left="6480" w:hanging="360"/>
      </w:pPr>
      <w:rPr>
        <w:rFonts w:ascii="Wingdings" w:hAnsi="Wingdings" w:hint="default"/>
      </w:rPr>
    </w:lvl>
  </w:abstractNum>
  <w:abstractNum w:abstractNumId="7" w15:restartNumberingAfterBreak="0">
    <w:nsid w:val="605A37BF"/>
    <w:multiLevelType w:val="hybridMultilevel"/>
    <w:tmpl w:val="B7C8F92C"/>
    <w:lvl w:ilvl="0" w:tplc="9FB0A13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64170FF7"/>
    <w:multiLevelType w:val="hybridMultilevel"/>
    <w:tmpl w:val="27BA4CF8"/>
    <w:lvl w:ilvl="0" w:tplc="03C8528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4F77C6"/>
    <w:multiLevelType w:val="hybridMultilevel"/>
    <w:tmpl w:val="65FC051A"/>
    <w:lvl w:ilvl="0" w:tplc="273ECF92">
      <w:start w:val="1"/>
      <w:numFmt w:val="bullet"/>
      <w:lvlText w:val=""/>
      <w:lvlJc w:val="left"/>
      <w:pPr>
        <w:ind w:left="720" w:hanging="360"/>
      </w:pPr>
      <w:rPr>
        <w:rFonts w:ascii="Symbol" w:hAnsi="Symbol" w:hint="default"/>
      </w:rPr>
    </w:lvl>
    <w:lvl w:ilvl="1" w:tplc="D26AA27C">
      <w:start w:val="1"/>
      <w:numFmt w:val="bullet"/>
      <w:lvlText w:val="o"/>
      <w:lvlJc w:val="left"/>
      <w:pPr>
        <w:ind w:left="1440" w:hanging="360"/>
      </w:pPr>
      <w:rPr>
        <w:rFonts w:ascii="Courier New" w:hAnsi="Courier New" w:hint="default"/>
      </w:rPr>
    </w:lvl>
    <w:lvl w:ilvl="2" w:tplc="0FC0B036">
      <w:start w:val="1"/>
      <w:numFmt w:val="bullet"/>
      <w:lvlText w:val=""/>
      <w:lvlJc w:val="left"/>
      <w:pPr>
        <w:ind w:left="2160" w:hanging="360"/>
      </w:pPr>
      <w:rPr>
        <w:rFonts w:ascii="Wingdings" w:hAnsi="Wingdings" w:hint="default"/>
      </w:rPr>
    </w:lvl>
    <w:lvl w:ilvl="3" w:tplc="ABE892C4">
      <w:start w:val="1"/>
      <w:numFmt w:val="bullet"/>
      <w:lvlText w:val=""/>
      <w:lvlJc w:val="left"/>
      <w:pPr>
        <w:ind w:left="2880" w:hanging="360"/>
      </w:pPr>
      <w:rPr>
        <w:rFonts w:ascii="Symbol" w:hAnsi="Symbol" w:hint="default"/>
      </w:rPr>
    </w:lvl>
    <w:lvl w:ilvl="4" w:tplc="D4904186">
      <w:start w:val="1"/>
      <w:numFmt w:val="bullet"/>
      <w:lvlText w:val="o"/>
      <w:lvlJc w:val="left"/>
      <w:pPr>
        <w:ind w:left="3600" w:hanging="360"/>
      </w:pPr>
      <w:rPr>
        <w:rFonts w:ascii="Courier New" w:hAnsi="Courier New" w:hint="default"/>
      </w:rPr>
    </w:lvl>
    <w:lvl w:ilvl="5" w:tplc="2DD82E86">
      <w:start w:val="1"/>
      <w:numFmt w:val="bullet"/>
      <w:lvlText w:val=""/>
      <w:lvlJc w:val="left"/>
      <w:pPr>
        <w:ind w:left="4320" w:hanging="360"/>
      </w:pPr>
      <w:rPr>
        <w:rFonts w:ascii="Wingdings" w:hAnsi="Wingdings" w:hint="default"/>
      </w:rPr>
    </w:lvl>
    <w:lvl w:ilvl="6" w:tplc="5AF86184">
      <w:start w:val="1"/>
      <w:numFmt w:val="bullet"/>
      <w:lvlText w:val=""/>
      <w:lvlJc w:val="left"/>
      <w:pPr>
        <w:ind w:left="5040" w:hanging="360"/>
      </w:pPr>
      <w:rPr>
        <w:rFonts w:ascii="Symbol" w:hAnsi="Symbol" w:hint="default"/>
      </w:rPr>
    </w:lvl>
    <w:lvl w:ilvl="7" w:tplc="5CB297B0">
      <w:start w:val="1"/>
      <w:numFmt w:val="bullet"/>
      <w:lvlText w:val="o"/>
      <w:lvlJc w:val="left"/>
      <w:pPr>
        <w:ind w:left="5760" w:hanging="360"/>
      </w:pPr>
      <w:rPr>
        <w:rFonts w:ascii="Courier New" w:hAnsi="Courier New" w:hint="default"/>
      </w:rPr>
    </w:lvl>
    <w:lvl w:ilvl="8" w:tplc="C464C060">
      <w:start w:val="1"/>
      <w:numFmt w:val="bullet"/>
      <w:lvlText w:val=""/>
      <w:lvlJc w:val="left"/>
      <w:pPr>
        <w:ind w:left="6480" w:hanging="360"/>
      </w:pPr>
      <w:rPr>
        <w:rFonts w:ascii="Wingdings" w:hAnsi="Wingdings" w:hint="default"/>
      </w:rPr>
    </w:lvl>
  </w:abstractNum>
  <w:abstractNum w:abstractNumId="10" w15:restartNumberingAfterBreak="0">
    <w:nsid w:val="747A3BBD"/>
    <w:multiLevelType w:val="hybridMultilevel"/>
    <w:tmpl w:val="17DCA94C"/>
    <w:lvl w:ilvl="0" w:tplc="76089130">
      <w:start w:val="1"/>
      <w:numFmt w:val="bullet"/>
      <w:lvlText w:val=""/>
      <w:lvlJc w:val="left"/>
      <w:pPr>
        <w:ind w:left="720" w:hanging="360"/>
      </w:pPr>
      <w:rPr>
        <w:rFonts w:ascii="Symbol" w:hAnsi="Symbol" w:hint="default"/>
      </w:rPr>
    </w:lvl>
    <w:lvl w:ilvl="1" w:tplc="6670720C">
      <w:start w:val="1"/>
      <w:numFmt w:val="bullet"/>
      <w:lvlText w:val="o"/>
      <w:lvlJc w:val="left"/>
      <w:pPr>
        <w:ind w:left="1440" w:hanging="360"/>
      </w:pPr>
      <w:rPr>
        <w:rFonts w:ascii="Courier New" w:hAnsi="Courier New" w:hint="default"/>
      </w:rPr>
    </w:lvl>
    <w:lvl w:ilvl="2" w:tplc="A42830F0">
      <w:start w:val="1"/>
      <w:numFmt w:val="bullet"/>
      <w:lvlText w:val=""/>
      <w:lvlJc w:val="left"/>
      <w:pPr>
        <w:ind w:left="2160" w:hanging="360"/>
      </w:pPr>
      <w:rPr>
        <w:rFonts w:ascii="Wingdings" w:hAnsi="Wingdings" w:hint="default"/>
      </w:rPr>
    </w:lvl>
    <w:lvl w:ilvl="3" w:tplc="BBA67BA6">
      <w:start w:val="1"/>
      <w:numFmt w:val="bullet"/>
      <w:lvlText w:val=""/>
      <w:lvlJc w:val="left"/>
      <w:pPr>
        <w:ind w:left="2880" w:hanging="360"/>
      </w:pPr>
      <w:rPr>
        <w:rFonts w:ascii="Symbol" w:hAnsi="Symbol" w:hint="default"/>
      </w:rPr>
    </w:lvl>
    <w:lvl w:ilvl="4" w:tplc="24287BD2">
      <w:start w:val="1"/>
      <w:numFmt w:val="bullet"/>
      <w:lvlText w:val="o"/>
      <w:lvlJc w:val="left"/>
      <w:pPr>
        <w:ind w:left="3600" w:hanging="360"/>
      </w:pPr>
      <w:rPr>
        <w:rFonts w:ascii="Courier New" w:hAnsi="Courier New" w:hint="default"/>
      </w:rPr>
    </w:lvl>
    <w:lvl w:ilvl="5" w:tplc="9DD6B5DA">
      <w:start w:val="1"/>
      <w:numFmt w:val="bullet"/>
      <w:lvlText w:val=""/>
      <w:lvlJc w:val="left"/>
      <w:pPr>
        <w:ind w:left="4320" w:hanging="360"/>
      </w:pPr>
      <w:rPr>
        <w:rFonts w:ascii="Wingdings" w:hAnsi="Wingdings" w:hint="default"/>
      </w:rPr>
    </w:lvl>
    <w:lvl w:ilvl="6" w:tplc="1D70DA32">
      <w:start w:val="1"/>
      <w:numFmt w:val="bullet"/>
      <w:lvlText w:val=""/>
      <w:lvlJc w:val="left"/>
      <w:pPr>
        <w:ind w:left="5040" w:hanging="360"/>
      </w:pPr>
      <w:rPr>
        <w:rFonts w:ascii="Symbol" w:hAnsi="Symbol" w:hint="default"/>
      </w:rPr>
    </w:lvl>
    <w:lvl w:ilvl="7" w:tplc="4F6EA43C">
      <w:start w:val="1"/>
      <w:numFmt w:val="bullet"/>
      <w:lvlText w:val="o"/>
      <w:lvlJc w:val="left"/>
      <w:pPr>
        <w:ind w:left="5760" w:hanging="360"/>
      </w:pPr>
      <w:rPr>
        <w:rFonts w:ascii="Courier New" w:hAnsi="Courier New" w:hint="default"/>
      </w:rPr>
    </w:lvl>
    <w:lvl w:ilvl="8" w:tplc="19EA787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10"/>
  </w:num>
  <w:num w:numId="5">
    <w:abstractNumId w:val="2"/>
  </w:num>
  <w:num w:numId="6">
    <w:abstractNumId w:val="6"/>
  </w:num>
  <w:num w:numId="7">
    <w:abstractNumId w:val="4"/>
  </w:num>
  <w:num w:numId="8">
    <w:abstractNumId w:val="7"/>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64A"/>
    <w:rsid w:val="0003699B"/>
    <w:rsid w:val="000B5605"/>
    <w:rsid w:val="000C4FB3"/>
    <w:rsid w:val="0011E70A"/>
    <w:rsid w:val="001978DC"/>
    <w:rsid w:val="0023780F"/>
    <w:rsid w:val="00315386"/>
    <w:rsid w:val="00393330"/>
    <w:rsid w:val="00452963"/>
    <w:rsid w:val="004C6A64"/>
    <w:rsid w:val="0053D039"/>
    <w:rsid w:val="0060D6EE"/>
    <w:rsid w:val="006D3D31"/>
    <w:rsid w:val="00846A36"/>
    <w:rsid w:val="00876DD6"/>
    <w:rsid w:val="008A0FE3"/>
    <w:rsid w:val="009460FA"/>
    <w:rsid w:val="00A102D9"/>
    <w:rsid w:val="00A239E0"/>
    <w:rsid w:val="00B32CFB"/>
    <w:rsid w:val="00BC3BAF"/>
    <w:rsid w:val="00D3064A"/>
    <w:rsid w:val="00D70D50"/>
    <w:rsid w:val="00DC9312"/>
    <w:rsid w:val="00FA26BD"/>
    <w:rsid w:val="011F0136"/>
    <w:rsid w:val="014BD77A"/>
    <w:rsid w:val="017D99DB"/>
    <w:rsid w:val="01AEA9AC"/>
    <w:rsid w:val="01C12815"/>
    <w:rsid w:val="01E0D0C1"/>
    <w:rsid w:val="01E82487"/>
    <w:rsid w:val="0204A2C6"/>
    <w:rsid w:val="020EA99F"/>
    <w:rsid w:val="02605870"/>
    <w:rsid w:val="02711DB7"/>
    <w:rsid w:val="02975731"/>
    <w:rsid w:val="02CC8F4C"/>
    <w:rsid w:val="02DD52D8"/>
    <w:rsid w:val="02E79304"/>
    <w:rsid w:val="03429FF9"/>
    <w:rsid w:val="037DF554"/>
    <w:rsid w:val="0385824F"/>
    <w:rsid w:val="039B2A2E"/>
    <w:rsid w:val="03D1850A"/>
    <w:rsid w:val="03FE3D85"/>
    <w:rsid w:val="040BAE6C"/>
    <w:rsid w:val="0420E8FF"/>
    <w:rsid w:val="04345888"/>
    <w:rsid w:val="043C21CC"/>
    <w:rsid w:val="048D4B82"/>
    <w:rsid w:val="04ED8022"/>
    <w:rsid w:val="051540A7"/>
    <w:rsid w:val="05246E00"/>
    <w:rsid w:val="05437F17"/>
    <w:rsid w:val="054CE8D0"/>
    <w:rsid w:val="055CA774"/>
    <w:rsid w:val="057903DF"/>
    <w:rsid w:val="057963FE"/>
    <w:rsid w:val="0584C5FA"/>
    <w:rsid w:val="0589FD90"/>
    <w:rsid w:val="058DE046"/>
    <w:rsid w:val="05ABA931"/>
    <w:rsid w:val="05C3C7C4"/>
    <w:rsid w:val="05CCC7A0"/>
    <w:rsid w:val="0602AEBE"/>
    <w:rsid w:val="0604D77D"/>
    <w:rsid w:val="0642C0A8"/>
    <w:rsid w:val="067C6331"/>
    <w:rsid w:val="06907B8E"/>
    <w:rsid w:val="06B0778F"/>
    <w:rsid w:val="06D10C41"/>
    <w:rsid w:val="06F7C8F9"/>
    <w:rsid w:val="074DEBB1"/>
    <w:rsid w:val="07A401D3"/>
    <w:rsid w:val="07AB2789"/>
    <w:rsid w:val="07B198C8"/>
    <w:rsid w:val="07B9AA1E"/>
    <w:rsid w:val="07C7A002"/>
    <w:rsid w:val="07E4B94F"/>
    <w:rsid w:val="07F34A22"/>
    <w:rsid w:val="07FF0936"/>
    <w:rsid w:val="085F8145"/>
    <w:rsid w:val="08BB4316"/>
    <w:rsid w:val="0924A3C8"/>
    <w:rsid w:val="093EFA87"/>
    <w:rsid w:val="097A07BF"/>
    <w:rsid w:val="09A61355"/>
    <w:rsid w:val="09BC6922"/>
    <w:rsid w:val="09C9C178"/>
    <w:rsid w:val="09CF7DD5"/>
    <w:rsid w:val="09F892C9"/>
    <w:rsid w:val="0A08AD03"/>
    <w:rsid w:val="0A16BCCA"/>
    <w:rsid w:val="0A4309A0"/>
    <w:rsid w:val="0A85B3E9"/>
    <w:rsid w:val="0A9AEEEC"/>
    <w:rsid w:val="0AA7B7FF"/>
    <w:rsid w:val="0AB9DA5A"/>
    <w:rsid w:val="0ABE49EA"/>
    <w:rsid w:val="0ABF981A"/>
    <w:rsid w:val="0AD5FE20"/>
    <w:rsid w:val="0AD9FCEB"/>
    <w:rsid w:val="0B0CC36E"/>
    <w:rsid w:val="0B0E398D"/>
    <w:rsid w:val="0B28B23B"/>
    <w:rsid w:val="0B355355"/>
    <w:rsid w:val="0B55DE44"/>
    <w:rsid w:val="0B5A7131"/>
    <w:rsid w:val="0B5F39F8"/>
    <w:rsid w:val="0B68DE56"/>
    <w:rsid w:val="0B75C412"/>
    <w:rsid w:val="0B7C533F"/>
    <w:rsid w:val="0B884394"/>
    <w:rsid w:val="0B9DE19B"/>
    <w:rsid w:val="0BAC259B"/>
    <w:rsid w:val="0BD18336"/>
    <w:rsid w:val="0BDF00D8"/>
    <w:rsid w:val="0BDF25CB"/>
    <w:rsid w:val="0C008661"/>
    <w:rsid w:val="0C17C39F"/>
    <w:rsid w:val="0C2FF2FD"/>
    <w:rsid w:val="0C8A372D"/>
    <w:rsid w:val="0C8BB4B2"/>
    <w:rsid w:val="0CA256E6"/>
    <w:rsid w:val="0CA4DD0F"/>
    <w:rsid w:val="0CB7F62F"/>
    <w:rsid w:val="0CB9CEA6"/>
    <w:rsid w:val="0D0AC8FD"/>
    <w:rsid w:val="0D9429B3"/>
    <w:rsid w:val="0DB63610"/>
    <w:rsid w:val="0DCB31B7"/>
    <w:rsid w:val="0DCBC35E"/>
    <w:rsid w:val="0E03CCA7"/>
    <w:rsid w:val="0E1AE85B"/>
    <w:rsid w:val="0E2ADEC9"/>
    <w:rsid w:val="0E2C687B"/>
    <w:rsid w:val="0E3337D4"/>
    <w:rsid w:val="0E3D445D"/>
    <w:rsid w:val="0E603425"/>
    <w:rsid w:val="0E801BC3"/>
    <w:rsid w:val="0EAD1D25"/>
    <w:rsid w:val="0EDC636F"/>
    <w:rsid w:val="0F13C872"/>
    <w:rsid w:val="0F1B9A2F"/>
    <w:rsid w:val="0F25B31B"/>
    <w:rsid w:val="0F40AAC9"/>
    <w:rsid w:val="0F68AEA2"/>
    <w:rsid w:val="0F73FF54"/>
    <w:rsid w:val="0F82A377"/>
    <w:rsid w:val="0FB52525"/>
    <w:rsid w:val="0FB92642"/>
    <w:rsid w:val="0FE9569E"/>
    <w:rsid w:val="10008082"/>
    <w:rsid w:val="102310A7"/>
    <w:rsid w:val="106EFC73"/>
    <w:rsid w:val="10764A72"/>
    <w:rsid w:val="10B1F5B8"/>
    <w:rsid w:val="10D40ACC"/>
    <w:rsid w:val="10D59A56"/>
    <w:rsid w:val="10DC516A"/>
    <w:rsid w:val="1118380D"/>
    <w:rsid w:val="112E993B"/>
    <w:rsid w:val="11486F3B"/>
    <w:rsid w:val="11723CEF"/>
    <w:rsid w:val="1175F5BF"/>
    <w:rsid w:val="11EAE51D"/>
    <w:rsid w:val="11F8F614"/>
    <w:rsid w:val="12533AF1"/>
    <w:rsid w:val="125ECCE6"/>
    <w:rsid w:val="128F3133"/>
    <w:rsid w:val="12B56881"/>
    <w:rsid w:val="12BDF6EA"/>
    <w:rsid w:val="12ECC5E7"/>
    <w:rsid w:val="135093E3"/>
    <w:rsid w:val="137717BB"/>
    <w:rsid w:val="13844DED"/>
    <w:rsid w:val="13858B9D"/>
    <w:rsid w:val="13DC4B4B"/>
    <w:rsid w:val="13E73995"/>
    <w:rsid w:val="14049714"/>
    <w:rsid w:val="1428A442"/>
    <w:rsid w:val="144F4BC8"/>
    <w:rsid w:val="1502949C"/>
    <w:rsid w:val="150AB615"/>
    <w:rsid w:val="158566DB"/>
    <w:rsid w:val="1599CB8D"/>
    <w:rsid w:val="15A16EB8"/>
    <w:rsid w:val="15ED0943"/>
    <w:rsid w:val="1606C980"/>
    <w:rsid w:val="160DA59A"/>
    <w:rsid w:val="162DE7AD"/>
    <w:rsid w:val="16731666"/>
    <w:rsid w:val="167C6A51"/>
    <w:rsid w:val="167D1A15"/>
    <w:rsid w:val="168422D1"/>
    <w:rsid w:val="169A1858"/>
    <w:rsid w:val="16A58788"/>
    <w:rsid w:val="16A8DD46"/>
    <w:rsid w:val="16C0FB32"/>
    <w:rsid w:val="16CDE152"/>
    <w:rsid w:val="16E77554"/>
    <w:rsid w:val="16F65FE6"/>
    <w:rsid w:val="16F82593"/>
    <w:rsid w:val="16FDA060"/>
    <w:rsid w:val="17193DE5"/>
    <w:rsid w:val="173198F5"/>
    <w:rsid w:val="173627FF"/>
    <w:rsid w:val="1771E6EE"/>
    <w:rsid w:val="17C0D6D2"/>
    <w:rsid w:val="182487F3"/>
    <w:rsid w:val="183C92F6"/>
    <w:rsid w:val="188E21EE"/>
    <w:rsid w:val="189ABB3E"/>
    <w:rsid w:val="18B843B0"/>
    <w:rsid w:val="18C5E10C"/>
    <w:rsid w:val="18D91F8E"/>
    <w:rsid w:val="18EB48F6"/>
    <w:rsid w:val="1901CB78"/>
    <w:rsid w:val="19235B75"/>
    <w:rsid w:val="1924AA05"/>
    <w:rsid w:val="192E6631"/>
    <w:rsid w:val="197EAFA1"/>
    <w:rsid w:val="19899D47"/>
    <w:rsid w:val="19931673"/>
    <w:rsid w:val="19B3B9EE"/>
    <w:rsid w:val="19D7F568"/>
    <w:rsid w:val="1A090F7B"/>
    <w:rsid w:val="1A385495"/>
    <w:rsid w:val="1A42E1AF"/>
    <w:rsid w:val="1A4A9E4E"/>
    <w:rsid w:val="1A60C584"/>
    <w:rsid w:val="1A6B94E9"/>
    <w:rsid w:val="1A7AD9CA"/>
    <w:rsid w:val="1AA4C253"/>
    <w:rsid w:val="1AA5899E"/>
    <w:rsid w:val="1AAAF640"/>
    <w:rsid w:val="1ABF2BD6"/>
    <w:rsid w:val="1AE53C16"/>
    <w:rsid w:val="1B29AF71"/>
    <w:rsid w:val="1B2E6758"/>
    <w:rsid w:val="1B9BFB22"/>
    <w:rsid w:val="1BB8C848"/>
    <w:rsid w:val="1BF9CB0E"/>
    <w:rsid w:val="1C0E22E5"/>
    <w:rsid w:val="1C1AB922"/>
    <w:rsid w:val="1C4092B4"/>
    <w:rsid w:val="1C846DE4"/>
    <w:rsid w:val="1CABF64C"/>
    <w:rsid w:val="1CD7C095"/>
    <w:rsid w:val="1CDE0441"/>
    <w:rsid w:val="1CFB5FC5"/>
    <w:rsid w:val="1DBFFF0D"/>
    <w:rsid w:val="1DC620C3"/>
    <w:rsid w:val="1DE97DB3"/>
    <w:rsid w:val="1E15311D"/>
    <w:rsid w:val="1E157C52"/>
    <w:rsid w:val="1E240015"/>
    <w:rsid w:val="1E3FDE5D"/>
    <w:rsid w:val="1E57B430"/>
    <w:rsid w:val="1EA86ED2"/>
    <w:rsid w:val="1ED797C1"/>
    <w:rsid w:val="1EDFAADA"/>
    <w:rsid w:val="1F13C1FA"/>
    <w:rsid w:val="1F3436A7"/>
    <w:rsid w:val="1F352290"/>
    <w:rsid w:val="1F65B047"/>
    <w:rsid w:val="1F714DA2"/>
    <w:rsid w:val="1F840EEB"/>
    <w:rsid w:val="1F85A50F"/>
    <w:rsid w:val="1F93EB89"/>
    <w:rsid w:val="1F9757BE"/>
    <w:rsid w:val="1FB4D684"/>
    <w:rsid w:val="1FC83439"/>
    <w:rsid w:val="1FC9EDD0"/>
    <w:rsid w:val="1FD4E71C"/>
    <w:rsid w:val="1FDE7B2A"/>
    <w:rsid w:val="1FF3BE3A"/>
    <w:rsid w:val="20965646"/>
    <w:rsid w:val="20A9BA09"/>
    <w:rsid w:val="20C88CE6"/>
    <w:rsid w:val="20D20D8B"/>
    <w:rsid w:val="20E6B6B7"/>
    <w:rsid w:val="21061339"/>
    <w:rsid w:val="2115D58A"/>
    <w:rsid w:val="2120FE41"/>
    <w:rsid w:val="2137F1A1"/>
    <w:rsid w:val="213C345F"/>
    <w:rsid w:val="215F8D4F"/>
    <w:rsid w:val="216AC8E2"/>
    <w:rsid w:val="216AE28E"/>
    <w:rsid w:val="2171163F"/>
    <w:rsid w:val="218F699F"/>
    <w:rsid w:val="219B7F1D"/>
    <w:rsid w:val="21A2D397"/>
    <w:rsid w:val="21BA6233"/>
    <w:rsid w:val="21E23973"/>
    <w:rsid w:val="22186C87"/>
    <w:rsid w:val="22675C3C"/>
    <w:rsid w:val="22695EBB"/>
    <w:rsid w:val="22808499"/>
    <w:rsid w:val="2297CA95"/>
    <w:rsid w:val="22BCC18A"/>
    <w:rsid w:val="22C9B166"/>
    <w:rsid w:val="23045396"/>
    <w:rsid w:val="230F2E31"/>
    <w:rsid w:val="23552096"/>
    <w:rsid w:val="23673A9A"/>
    <w:rsid w:val="23A88505"/>
    <w:rsid w:val="23CC1BBD"/>
    <w:rsid w:val="2409AE4D"/>
    <w:rsid w:val="241499C9"/>
    <w:rsid w:val="242B4C68"/>
    <w:rsid w:val="243F5F62"/>
    <w:rsid w:val="2448FE87"/>
    <w:rsid w:val="24591632"/>
    <w:rsid w:val="246EB1D3"/>
    <w:rsid w:val="24745026"/>
    <w:rsid w:val="24A04DA9"/>
    <w:rsid w:val="24C3E267"/>
    <w:rsid w:val="24C9D4E3"/>
    <w:rsid w:val="24DADD33"/>
    <w:rsid w:val="24EEAF02"/>
    <w:rsid w:val="252FE6DC"/>
    <w:rsid w:val="25446853"/>
    <w:rsid w:val="2565E340"/>
    <w:rsid w:val="25AA05EF"/>
    <w:rsid w:val="25AD6C34"/>
    <w:rsid w:val="25D3F8E7"/>
    <w:rsid w:val="25D9E694"/>
    <w:rsid w:val="25EC5310"/>
    <w:rsid w:val="2622702C"/>
    <w:rsid w:val="263C1E0A"/>
    <w:rsid w:val="263FB8E5"/>
    <w:rsid w:val="264428A0"/>
    <w:rsid w:val="2655C81E"/>
    <w:rsid w:val="26609E57"/>
    <w:rsid w:val="2663E3AD"/>
    <w:rsid w:val="2668204F"/>
    <w:rsid w:val="2668583D"/>
    <w:rsid w:val="269EDB5C"/>
    <w:rsid w:val="26D86E46"/>
    <w:rsid w:val="26E038B4"/>
    <w:rsid w:val="2700C0CC"/>
    <w:rsid w:val="272024F7"/>
    <w:rsid w:val="2725CBE2"/>
    <w:rsid w:val="27324853"/>
    <w:rsid w:val="273326A6"/>
    <w:rsid w:val="275665F9"/>
    <w:rsid w:val="27608066"/>
    <w:rsid w:val="2762ED2A"/>
    <w:rsid w:val="278E0AC8"/>
    <w:rsid w:val="278FF83E"/>
    <w:rsid w:val="27B5A676"/>
    <w:rsid w:val="27C31194"/>
    <w:rsid w:val="27E2A42E"/>
    <w:rsid w:val="27EA35C1"/>
    <w:rsid w:val="27FF1446"/>
    <w:rsid w:val="280D74AC"/>
    <w:rsid w:val="28327FF5"/>
    <w:rsid w:val="28A24837"/>
    <w:rsid w:val="28D4E503"/>
    <w:rsid w:val="28D69DC0"/>
    <w:rsid w:val="28DB18ED"/>
    <w:rsid w:val="28EDE836"/>
    <w:rsid w:val="2923F3D2"/>
    <w:rsid w:val="295EE1F5"/>
    <w:rsid w:val="296283F5"/>
    <w:rsid w:val="299738CF"/>
    <w:rsid w:val="299F7048"/>
    <w:rsid w:val="299F7AF0"/>
    <w:rsid w:val="29AE1A13"/>
    <w:rsid w:val="29F31CBD"/>
    <w:rsid w:val="29F4116F"/>
    <w:rsid w:val="2A298100"/>
    <w:rsid w:val="2A2B62C9"/>
    <w:rsid w:val="2A6B5C41"/>
    <w:rsid w:val="2A70B564"/>
    <w:rsid w:val="2A7467B4"/>
    <w:rsid w:val="2A828827"/>
    <w:rsid w:val="2A8F2F3C"/>
    <w:rsid w:val="2A92CB51"/>
    <w:rsid w:val="2A982128"/>
    <w:rsid w:val="2AA188F0"/>
    <w:rsid w:val="2AAF1538"/>
    <w:rsid w:val="2AB3C34A"/>
    <w:rsid w:val="2AE15549"/>
    <w:rsid w:val="2AE62913"/>
    <w:rsid w:val="2AF64074"/>
    <w:rsid w:val="2B1C5A3A"/>
    <w:rsid w:val="2B1E5D95"/>
    <w:rsid w:val="2B343665"/>
    <w:rsid w:val="2B389152"/>
    <w:rsid w:val="2B3B40A9"/>
    <w:rsid w:val="2B6B982A"/>
    <w:rsid w:val="2B6D0CB1"/>
    <w:rsid w:val="2B8A0559"/>
    <w:rsid w:val="2BB77372"/>
    <w:rsid w:val="2BDE1D06"/>
    <w:rsid w:val="2C0B3E62"/>
    <w:rsid w:val="2C194773"/>
    <w:rsid w:val="2C3D8E21"/>
    <w:rsid w:val="2C6CCF6B"/>
    <w:rsid w:val="2C75FD61"/>
    <w:rsid w:val="2C85F488"/>
    <w:rsid w:val="2C8BE68D"/>
    <w:rsid w:val="2C8FE841"/>
    <w:rsid w:val="2CD7110A"/>
    <w:rsid w:val="2CF6CFC4"/>
    <w:rsid w:val="2D1E80A7"/>
    <w:rsid w:val="2D22DF65"/>
    <w:rsid w:val="2D4D0927"/>
    <w:rsid w:val="2D58BFD5"/>
    <w:rsid w:val="2D699F20"/>
    <w:rsid w:val="2D7C922C"/>
    <w:rsid w:val="2DA70EC3"/>
    <w:rsid w:val="2DA85626"/>
    <w:rsid w:val="2DAEBF15"/>
    <w:rsid w:val="2DB90651"/>
    <w:rsid w:val="2DDBC390"/>
    <w:rsid w:val="2DF2520F"/>
    <w:rsid w:val="2E325318"/>
    <w:rsid w:val="2E474F2B"/>
    <w:rsid w:val="2E6DA90F"/>
    <w:rsid w:val="2EA338EC"/>
    <w:rsid w:val="2EC5601E"/>
    <w:rsid w:val="2ECEAABD"/>
    <w:rsid w:val="2EDBD239"/>
    <w:rsid w:val="2F14BE75"/>
    <w:rsid w:val="2F1A854D"/>
    <w:rsid w:val="2F1ED5A1"/>
    <w:rsid w:val="2F2B4174"/>
    <w:rsid w:val="2F4DCCCA"/>
    <w:rsid w:val="2F85243E"/>
    <w:rsid w:val="2FB3B3A7"/>
    <w:rsid w:val="2FC2DC0D"/>
    <w:rsid w:val="300FFBDD"/>
    <w:rsid w:val="30230761"/>
    <w:rsid w:val="304F0E0A"/>
    <w:rsid w:val="30847FBC"/>
    <w:rsid w:val="3098EE78"/>
    <w:rsid w:val="30DA5A92"/>
    <w:rsid w:val="30DEAF85"/>
    <w:rsid w:val="30E4BC08"/>
    <w:rsid w:val="313C423A"/>
    <w:rsid w:val="31696621"/>
    <w:rsid w:val="316B4222"/>
    <w:rsid w:val="31910F2F"/>
    <w:rsid w:val="31B30F2A"/>
    <w:rsid w:val="31D3A315"/>
    <w:rsid w:val="3224B954"/>
    <w:rsid w:val="3244B36A"/>
    <w:rsid w:val="32569148"/>
    <w:rsid w:val="3260D97F"/>
    <w:rsid w:val="3270CAF4"/>
    <w:rsid w:val="328888F7"/>
    <w:rsid w:val="32CF5B65"/>
    <w:rsid w:val="330CF135"/>
    <w:rsid w:val="3325DF96"/>
    <w:rsid w:val="33267C1F"/>
    <w:rsid w:val="33323FF9"/>
    <w:rsid w:val="335A1D1B"/>
    <w:rsid w:val="33A3CBD0"/>
    <w:rsid w:val="33BC4AAB"/>
    <w:rsid w:val="33DFAAB3"/>
    <w:rsid w:val="33E0F58C"/>
    <w:rsid w:val="343F20B7"/>
    <w:rsid w:val="345B6C75"/>
    <w:rsid w:val="3489D8B2"/>
    <w:rsid w:val="34AD2409"/>
    <w:rsid w:val="34BEB48C"/>
    <w:rsid w:val="34DEE4B9"/>
    <w:rsid w:val="34F8662A"/>
    <w:rsid w:val="350F15D9"/>
    <w:rsid w:val="357A49DC"/>
    <w:rsid w:val="3584EE56"/>
    <w:rsid w:val="35A59647"/>
    <w:rsid w:val="35D3E3ED"/>
    <w:rsid w:val="35E3DF75"/>
    <w:rsid w:val="35F04E69"/>
    <w:rsid w:val="3664BB58"/>
    <w:rsid w:val="36993DF6"/>
    <w:rsid w:val="369F3B5E"/>
    <w:rsid w:val="36AAE63A"/>
    <w:rsid w:val="36CAB42F"/>
    <w:rsid w:val="36F3EB6D"/>
    <w:rsid w:val="372B3BF3"/>
    <w:rsid w:val="3734E700"/>
    <w:rsid w:val="373DCFD5"/>
    <w:rsid w:val="3760E863"/>
    <w:rsid w:val="37877831"/>
    <w:rsid w:val="379E473B"/>
    <w:rsid w:val="37AB83BE"/>
    <w:rsid w:val="37C64309"/>
    <w:rsid w:val="37CC12F3"/>
    <w:rsid w:val="37ED1879"/>
    <w:rsid w:val="37FA4018"/>
    <w:rsid w:val="3803A974"/>
    <w:rsid w:val="38259FDB"/>
    <w:rsid w:val="3846B69B"/>
    <w:rsid w:val="3893B725"/>
    <w:rsid w:val="38A5731A"/>
    <w:rsid w:val="38D4754A"/>
    <w:rsid w:val="38DD3709"/>
    <w:rsid w:val="38F9E4F1"/>
    <w:rsid w:val="3928454D"/>
    <w:rsid w:val="3992C55E"/>
    <w:rsid w:val="39CBD74D"/>
    <w:rsid w:val="39DB658B"/>
    <w:rsid w:val="3A1B9A50"/>
    <w:rsid w:val="3A414691"/>
    <w:rsid w:val="3A6FE8F4"/>
    <w:rsid w:val="3A8502EC"/>
    <w:rsid w:val="3A8D5F41"/>
    <w:rsid w:val="3A9281F0"/>
    <w:rsid w:val="3A955BF9"/>
    <w:rsid w:val="3A9C2778"/>
    <w:rsid w:val="3AB69CE2"/>
    <w:rsid w:val="3ABDAC9A"/>
    <w:rsid w:val="3AE32480"/>
    <w:rsid w:val="3AEEC853"/>
    <w:rsid w:val="3AFDB5F3"/>
    <w:rsid w:val="3B1FE267"/>
    <w:rsid w:val="3B29ACBE"/>
    <w:rsid w:val="3B3EEA49"/>
    <w:rsid w:val="3B54E0D0"/>
    <w:rsid w:val="3B574C50"/>
    <w:rsid w:val="3B5883A7"/>
    <w:rsid w:val="3B6E3572"/>
    <w:rsid w:val="3B82A064"/>
    <w:rsid w:val="3B96DB14"/>
    <w:rsid w:val="3BB6415A"/>
    <w:rsid w:val="3BCC3633"/>
    <w:rsid w:val="3C2B911C"/>
    <w:rsid w:val="3C4E2046"/>
    <w:rsid w:val="3C87A8A0"/>
    <w:rsid w:val="3C9ACE59"/>
    <w:rsid w:val="3CD0CE41"/>
    <w:rsid w:val="3D5BA0DA"/>
    <w:rsid w:val="3D6A2DF3"/>
    <w:rsid w:val="3D7B66B5"/>
    <w:rsid w:val="3DB401E2"/>
    <w:rsid w:val="3DB57986"/>
    <w:rsid w:val="3DCCD0A2"/>
    <w:rsid w:val="3E0F1200"/>
    <w:rsid w:val="3E16941A"/>
    <w:rsid w:val="3E207886"/>
    <w:rsid w:val="3E4C7E7F"/>
    <w:rsid w:val="3E6C9EA2"/>
    <w:rsid w:val="3ED554A1"/>
    <w:rsid w:val="3EF2AAE3"/>
    <w:rsid w:val="3F283CE1"/>
    <w:rsid w:val="3F335030"/>
    <w:rsid w:val="3F55FC39"/>
    <w:rsid w:val="3F7CC828"/>
    <w:rsid w:val="3FC2817D"/>
    <w:rsid w:val="404AA695"/>
    <w:rsid w:val="40621D63"/>
    <w:rsid w:val="406C022C"/>
    <w:rsid w:val="408E7B44"/>
    <w:rsid w:val="4098F2CE"/>
    <w:rsid w:val="40A6276E"/>
    <w:rsid w:val="40B784E0"/>
    <w:rsid w:val="40C14C0A"/>
    <w:rsid w:val="40D08504"/>
    <w:rsid w:val="40D67F58"/>
    <w:rsid w:val="40FB8453"/>
    <w:rsid w:val="40FBAB60"/>
    <w:rsid w:val="411D2824"/>
    <w:rsid w:val="41297269"/>
    <w:rsid w:val="414E34DC"/>
    <w:rsid w:val="4177D95A"/>
    <w:rsid w:val="41C97A24"/>
    <w:rsid w:val="41DD76F6"/>
    <w:rsid w:val="41F383E8"/>
    <w:rsid w:val="41FC1DA7"/>
    <w:rsid w:val="42081045"/>
    <w:rsid w:val="4227D383"/>
    <w:rsid w:val="4237326B"/>
    <w:rsid w:val="423AB29B"/>
    <w:rsid w:val="425060FE"/>
    <w:rsid w:val="427799A7"/>
    <w:rsid w:val="4284194F"/>
    <w:rsid w:val="429EE82B"/>
    <w:rsid w:val="42A69A47"/>
    <w:rsid w:val="42CCB2A8"/>
    <w:rsid w:val="42E0F9E2"/>
    <w:rsid w:val="43193961"/>
    <w:rsid w:val="43618954"/>
    <w:rsid w:val="4366972E"/>
    <w:rsid w:val="43E9B6FF"/>
    <w:rsid w:val="44080D51"/>
    <w:rsid w:val="441FE9B0"/>
    <w:rsid w:val="442A432D"/>
    <w:rsid w:val="444607D9"/>
    <w:rsid w:val="444B6683"/>
    <w:rsid w:val="4458C0B8"/>
    <w:rsid w:val="44667C86"/>
    <w:rsid w:val="4471ACD1"/>
    <w:rsid w:val="447CCA43"/>
    <w:rsid w:val="44AD9C50"/>
    <w:rsid w:val="44D63E02"/>
    <w:rsid w:val="44DC9210"/>
    <w:rsid w:val="450C5500"/>
    <w:rsid w:val="4513FECC"/>
    <w:rsid w:val="4563832D"/>
    <w:rsid w:val="456B9483"/>
    <w:rsid w:val="45805268"/>
    <w:rsid w:val="45BF41B0"/>
    <w:rsid w:val="45DC4D92"/>
    <w:rsid w:val="45DE3B09"/>
    <w:rsid w:val="4622A21E"/>
    <w:rsid w:val="4629D7BF"/>
    <w:rsid w:val="4659EFBA"/>
    <w:rsid w:val="467C094D"/>
    <w:rsid w:val="46CCA3AA"/>
    <w:rsid w:val="46E376D3"/>
    <w:rsid w:val="4720B83F"/>
    <w:rsid w:val="475BFC3B"/>
    <w:rsid w:val="47A8745C"/>
    <w:rsid w:val="47CE5077"/>
    <w:rsid w:val="47D8EC67"/>
    <w:rsid w:val="48053EC7"/>
    <w:rsid w:val="480CA53C"/>
    <w:rsid w:val="480DDEC4"/>
    <w:rsid w:val="488F678D"/>
    <w:rsid w:val="48CCA1EF"/>
    <w:rsid w:val="48D35921"/>
    <w:rsid w:val="48DD52B9"/>
    <w:rsid w:val="48F3F50E"/>
    <w:rsid w:val="490A8211"/>
    <w:rsid w:val="4920C54C"/>
    <w:rsid w:val="492F8698"/>
    <w:rsid w:val="4930051C"/>
    <w:rsid w:val="493FD41D"/>
    <w:rsid w:val="49757CD0"/>
    <w:rsid w:val="49C4E387"/>
    <w:rsid w:val="49EAD486"/>
    <w:rsid w:val="4A0FDB3C"/>
    <w:rsid w:val="4A59EB1D"/>
    <w:rsid w:val="4A61523D"/>
    <w:rsid w:val="4A687250"/>
    <w:rsid w:val="4A69661F"/>
    <w:rsid w:val="4AE226FE"/>
    <w:rsid w:val="4AF7C973"/>
    <w:rsid w:val="4B03CE1F"/>
    <w:rsid w:val="4B4445FE"/>
    <w:rsid w:val="4B511E0A"/>
    <w:rsid w:val="4B834050"/>
    <w:rsid w:val="4BA8A9E1"/>
    <w:rsid w:val="4BC6A65D"/>
    <w:rsid w:val="4BFC16E8"/>
    <w:rsid w:val="4C2F6D5E"/>
    <w:rsid w:val="4C7A96F8"/>
    <w:rsid w:val="4C7DA13D"/>
    <w:rsid w:val="4C84C3C8"/>
    <w:rsid w:val="4C866A74"/>
    <w:rsid w:val="4C9399D4"/>
    <w:rsid w:val="4CAD1D92"/>
    <w:rsid w:val="4CB75CED"/>
    <w:rsid w:val="4CEECBB0"/>
    <w:rsid w:val="4D474832"/>
    <w:rsid w:val="4D55C976"/>
    <w:rsid w:val="4D6276BE"/>
    <w:rsid w:val="4D6FB341"/>
    <w:rsid w:val="4D754BAA"/>
    <w:rsid w:val="4DAD232E"/>
    <w:rsid w:val="4E12A923"/>
    <w:rsid w:val="4E2159F6"/>
    <w:rsid w:val="4E48EDF3"/>
    <w:rsid w:val="4E5DEF85"/>
    <w:rsid w:val="4E8A024F"/>
    <w:rsid w:val="4E8DEE28"/>
    <w:rsid w:val="4E94E6E4"/>
    <w:rsid w:val="4EBAE112"/>
    <w:rsid w:val="4EC48F02"/>
    <w:rsid w:val="4EECF38F"/>
    <w:rsid w:val="4EEF4481"/>
    <w:rsid w:val="4EF26420"/>
    <w:rsid w:val="4F0634A5"/>
    <w:rsid w:val="4F1B2FA3"/>
    <w:rsid w:val="4F330215"/>
    <w:rsid w:val="4F7C4BC3"/>
    <w:rsid w:val="4FC76A70"/>
    <w:rsid w:val="4FE17538"/>
    <w:rsid w:val="4FF5D786"/>
    <w:rsid w:val="500837F3"/>
    <w:rsid w:val="502217B7"/>
    <w:rsid w:val="505A160A"/>
    <w:rsid w:val="50631254"/>
    <w:rsid w:val="50884531"/>
    <w:rsid w:val="50CB9B93"/>
    <w:rsid w:val="50CF880B"/>
    <w:rsid w:val="50DE99A8"/>
    <w:rsid w:val="50E155CD"/>
    <w:rsid w:val="50FB03A5"/>
    <w:rsid w:val="511DD3E9"/>
    <w:rsid w:val="51290C5A"/>
    <w:rsid w:val="517AC49F"/>
    <w:rsid w:val="5183FFFC"/>
    <w:rsid w:val="51981A48"/>
    <w:rsid w:val="51B08820"/>
    <w:rsid w:val="51C19AD2"/>
    <w:rsid w:val="51E9E0BD"/>
    <w:rsid w:val="51ED5F25"/>
    <w:rsid w:val="51FB8846"/>
    <w:rsid w:val="52124FC9"/>
    <w:rsid w:val="52146A6A"/>
    <w:rsid w:val="52154FB9"/>
    <w:rsid w:val="523DD567"/>
    <w:rsid w:val="527A7AF4"/>
    <w:rsid w:val="527C658A"/>
    <w:rsid w:val="52A14A0A"/>
    <w:rsid w:val="52B959D8"/>
    <w:rsid w:val="52D2F442"/>
    <w:rsid w:val="53448B78"/>
    <w:rsid w:val="53456787"/>
    <w:rsid w:val="5351FE85"/>
    <w:rsid w:val="5366A760"/>
    <w:rsid w:val="5367BBA9"/>
    <w:rsid w:val="53683AF7"/>
    <w:rsid w:val="53685807"/>
    <w:rsid w:val="5378737B"/>
    <w:rsid w:val="537F45C5"/>
    <w:rsid w:val="539271D5"/>
    <w:rsid w:val="53BA8EFA"/>
    <w:rsid w:val="540F5496"/>
    <w:rsid w:val="54104865"/>
    <w:rsid w:val="541835EB"/>
    <w:rsid w:val="5422EDEA"/>
    <w:rsid w:val="54263716"/>
    <w:rsid w:val="54470454"/>
    <w:rsid w:val="5455C668"/>
    <w:rsid w:val="547BBFE6"/>
    <w:rsid w:val="54E05BD9"/>
    <w:rsid w:val="54E0BDCE"/>
    <w:rsid w:val="54E1BC9F"/>
    <w:rsid w:val="55282017"/>
    <w:rsid w:val="554CF07B"/>
    <w:rsid w:val="5567F79A"/>
    <w:rsid w:val="556D88A3"/>
    <w:rsid w:val="55AC18C6"/>
    <w:rsid w:val="55B10B21"/>
    <w:rsid w:val="55DDD217"/>
    <w:rsid w:val="561515E7"/>
    <w:rsid w:val="56214A20"/>
    <w:rsid w:val="5649A817"/>
    <w:rsid w:val="5651AAD1"/>
    <w:rsid w:val="5669A091"/>
    <w:rsid w:val="566ECE57"/>
    <w:rsid w:val="567DA160"/>
    <w:rsid w:val="56833667"/>
    <w:rsid w:val="56DEFFB3"/>
    <w:rsid w:val="56EA1267"/>
    <w:rsid w:val="57172DE1"/>
    <w:rsid w:val="571C67EF"/>
    <w:rsid w:val="57695999"/>
    <w:rsid w:val="576DDC91"/>
    <w:rsid w:val="57756F0D"/>
    <w:rsid w:val="578EE215"/>
    <w:rsid w:val="57B85709"/>
    <w:rsid w:val="57C21D47"/>
    <w:rsid w:val="57C5FF0F"/>
    <w:rsid w:val="57DB2FE9"/>
    <w:rsid w:val="57E6306C"/>
    <w:rsid w:val="586AC9CA"/>
    <w:rsid w:val="58A52965"/>
    <w:rsid w:val="58AD16EB"/>
    <w:rsid w:val="59278187"/>
    <w:rsid w:val="59356ED4"/>
    <w:rsid w:val="59396C04"/>
    <w:rsid w:val="59B183F8"/>
    <w:rsid w:val="59B43A3C"/>
    <w:rsid w:val="59B894E9"/>
    <w:rsid w:val="59D9CDEA"/>
    <w:rsid w:val="59E41933"/>
    <w:rsid w:val="59FB913A"/>
    <w:rsid w:val="5A3F0CD5"/>
    <w:rsid w:val="5A3F5939"/>
    <w:rsid w:val="5A48E74C"/>
    <w:rsid w:val="5A57002A"/>
    <w:rsid w:val="5A7C34AC"/>
    <w:rsid w:val="5A83D56F"/>
    <w:rsid w:val="5A88E8FD"/>
    <w:rsid w:val="5A8E6A80"/>
    <w:rsid w:val="5B12E2B9"/>
    <w:rsid w:val="5B1429C8"/>
    <w:rsid w:val="5B3DC814"/>
    <w:rsid w:val="5B4FF339"/>
    <w:rsid w:val="5B633DB2"/>
    <w:rsid w:val="5B7CA5C6"/>
    <w:rsid w:val="5B82EA2B"/>
    <w:rsid w:val="5B958EB2"/>
    <w:rsid w:val="5B99641A"/>
    <w:rsid w:val="5B9D6F10"/>
    <w:rsid w:val="5BA8294C"/>
    <w:rsid w:val="5BB39DC6"/>
    <w:rsid w:val="5BBB368A"/>
    <w:rsid w:val="5BBD838A"/>
    <w:rsid w:val="5BC6B13A"/>
    <w:rsid w:val="5BE18729"/>
    <w:rsid w:val="5BE4B7AD"/>
    <w:rsid w:val="5C06110E"/>
    <w:rsid w:val="5C3E27A6"/>
    <w:rsid w:val="5C44687B"/>
    <w:rsid w:val="5C4F0748"/>
    <w:rsid w:val="5C588D51"/>
    <w:rsid w:val="5CA5ED78"/>
    <w:rsid w:val="5CF5F4E0"/>
    <w:rsid w:val="5CFF0E13"/>
    <w:rsid w:val="5D05EB4E"/>
    <w:rsid w:val="5D077500"/>
    <w:rsid w:val="5D145519"/>
    <w:rsid w:val="5D44A712"/>
    <w:rsid w:val="5D4F6E27"/>
    <w:rsid w:val="5D5FE5EE"/>
    <w:rsid w:val="5DA466DE"/>
    <w:rsid w:val="5DA7793D"/>
    <w:rsid w:val="5DBA9925"/>
    <w:rsid w:val="5DE49B23"/>
    <w:rsid w:val="5E0E84EF"/>
    <w:rsid w:val="5E19E7FD"/>
    <w:rsid w:val="5E41BDD9"/>
    <w:rsid w:val="5E46A816"/>
    <w:rsid w:val="5E48C563"/>
    <w:rsid w:val="5E57DE1A"/>
    <w:rsid w:val="5EA1BBAF"/>
    <w:rsid w:val="5EC24D4B"/>
    <w:rsid w:val="5EC8845F"/>
    <w:rsid w:val="5ECCB956"/>
    <w:rsid w:val="5EDF52EB"/>
    <w:rsid w:val="5F552C12"/>
    <w:rsid w:val="5F583AFE"/>
    <w:rsid w:val="5F7E4B4B"/>
    <w:rsid w:val="5FAB9F72"/>
    <w:rsid w:val="5FC08BF8"/>
    <w:rsid w:val="5FD00D4D"/>
    <w:rsid w:val="5FDF13B0"/>
    <w:rsid w:val="602A1BDB"/>
    <w:rsid w:val="602DFB2B"/>
    <w:rsid w:val="603AA04C"/>
    <w:rsid w:val="6041B5F8"/>
    <w:rsid w:val="605A0147"/>
    <w:rsid w:val="60601997"/>
    <w:rsid w:val="609E996C"/>
    <w:rsid w:val="60A97B51"/>
    <w:rsid w:val="60C0CB15"/>
    <w:rsid w:val="60C56553"/>
    <w:rsid w:val="60D57CB4"/>
    <w:rsid w:val="60D70488"/>
    <w:rsid w:val="610758CB"/>
    <w:rsid w:val="613F408C"/>
    <w:rsid w:val="61907506"/>
    <w:rsid w:val="6191B8D1"/>
    <w:rsid w:val="61ABAC7F"/>
    <w:rsid w:val="61C96603"/>
    <w:rsid w:val="61D58250"/>
    <w:rsid w:val="623672B7"/>
    <w:rsid w:val="6242A5A1"/>
    <w:rsid w:val="6258D109"/>
    <w:rsid w:val="626ADFFD"/>
    <w:rsid w:val="626BE668"/>
    <w:rsid w:val="629A5586"/>
    <w:rsid w:val="62B501EF"/>
    <w:rsid w:val="62D4BDBC"/>
    <w:rsid w:val="6312169C"/>
    <w:rsid w:val="631FAA68"/>
    <w:rsid w:val="6337274A"/>
    <w:rsid w:val="635C16CC"/>
    <w:rsid w:val="635C8E50"/>
    <w:rsid w:val="6363A2CD"/>
    <w:rsid w:val="6383ECB1"/>
    <w:rsid w:val="63B2D742"/>
    <w:rsid w:val="63DC888C"/>
    <w:rsid w:val="63EFC992"/>
    <w:rsid w:val="63F5C23F"/>
    <w:rsid w:val="64156164"/>
    <w:rsid w:val="64172BDA"/>
    <w:rsid w:val="64227870"/>
    <w:rsid w:val="64651A6A"/>
    <w:rsid w:val="64AEACCA"/>
    <w:rsid w:val="650012F6"/>
    <w:rsid w:val="650106C5"/>
    <w:rsid w:val="651FA041"/>
    <w:rsid w:val="652996B1"/>
    <w:rsid w:val="654B4AEA"/>
    <w:rsid w:val="654D0193"/>
    <w:rsid w:val="6568EC1E"/>
    <w:rsid w:val="658DF2E6"/>
    <w:rsid w:val="6598D617"/>
    <w:rsid w:val="65D72D84"/>
    <w:rsid w:val="65E044B0"/>
    <w:rsid w:val="65E6473A"/>
    <w:rsid w:val="66043801"/>
    <w:rsid w:val="6619CB6B"/>
    <w:rsid w:val="6649B75E"/>
    <w:rsid w:val="667C0EBC"/>
    <w:rsid w:val="6693B78E"/>
    <w:rsid w:val="669B438F"/>
    <w:rsid w:val="66ABF7DC"/>
    <w:rsid w:val="66FEC800"/>
    <w:rsid w:val="67276A54"/>
    <w:rsid w:val="6730518C"/>
    <w:rsid w:val="6734A6D7"/>
    <w:rsid w:val="675466EA"/>
    <w:rsid w:val="675C8F15"/>
    <w:rsid w:val="675E67AD"/>
    <w:rsid w:val="67C80D1B"/>
    <w:rsid w:val="68034E89"/>
    <w:rsid w:val="6803E8AD"/>
    <w:rsid w:val="682F87EF"/>
    <w:rsid w:val="6837B3B8"/>
    <w:rsid w:val="6838A787"/>
    <w:rsid w:val="684E031A"/>
    <w:rsid w:val="685BDB9A"/>
    <w:rsid w:val="68AE954F"/>
    <w:rsid w:val="68B16866"/>
    <w:rsid w:val="68B1E725"/>
    <w:rsid w:val="68C30ED2"/>
    <w:rsid w:val="68CC4610"/>
    <w:rsid w:val="68F08FE8"/>
    <w:rsid w:val="69225098"/>
    <w:rsid w:val="6936359C"/>
    <w:rsid w:val="69390732"/>
    <w:rsid w:val="695700E9"/>
    <w:rsid w:val="699DD54B"/>
    <w:rsid w:val="69D2BA5B"/>
    <w:rsid w:val="69F5AADB"/>
    <w:rsid w:val="6A007A2D"/>
    <w:rsid w:val="6A33ECD8"/>
    <w:rsid w:val="6A3E26A6"/>
    <w:rsid w:val="6A4AC3DC"/>
    <w:rsid w:val="6A54CAFD"/>
    <w:rsid w:val="6A5C58A3"/>
    <w:rsid w:val="6A635BAC"/>
    <w:rsid w:val="6A71EEC2"/>
    <w:rsid w:val="6A929FA6"/>
    <w:rsid w:val="6AA9277C"/>
    <w:rsid w:val="6AF0CAC7"/>
    <w:rsid w:val="6AF271B9"/>
    <w:rsid w:val="6AF5C5A7"/>
    <w:rsid w:val="6B2F5E0E"/>
    <w:rsid w:val="6B5AD1B2"/>
    <w:rsid w:val="6B633C39"/>
    <w:rsid w:val="6B643C07"/>
    <w:rsid w:val="6BC937C0"/>
    <w:rsid w:val="6BE07330"/>
    <w:rsid w:val="6BFADB77"/>
    <w:rsid w:val="6BFBC9A4"/>
    <w:rsid w:val="6C396B9A"/>
    <w:rsid w:val="6C626A29"/>
    <w:rsid w:val="6C793171"/>
    <w:rsid w:val="6C85C574"/>
    <w:rsid w:val="6C919608"/>
    <w:rsid w:val="6D2BC5B6"/>
    <w:rsid w:val="6D2DC63E"/>
    <w:rsid w:val="6D7313C0"/>
    <w:rsid w:val="6D9C39B2"/>
    <w:rsid w:val="6E2EF94D"/>
    <w:rsid w:val="6E30675C"/>
    <w:rsid w:val="6E5B8CB3"/>
    <w:rsid w:val="6E71466E"/>
    <w:rsid w:val="6EAFD691"/>
    <w:rsid w:val="6EC91BFE"/>
    <w:rsid w:val="6F0EE421"/>
    <w:rsid w:val="6F327C39"/>
    <w:rsid w:val="6F689EBC"/>
    <w:rsid w:val="6F710C5C"/>
    <w:rsid w:val="6FA848B6"/>
    <w:rsid w:val="6FE08F7C"/>
    <w:rsid w:val="6FED286B"/>
    <w:rsid w:val="6FEF105C"/>
    <w:rsid w:val="70271748"/>
    <w:rsid w:val="703801F9"/>
    <w:rsid w:val="704E977F"/>
    <w:rsid w:val="7050C416"/>
    <w:rsid w:val="7075DDD0"/>
    <w:rsid w:val="70846FF8"/>
    <w:rsid w:val="70956EB8"/>
    <w:rsid w:val="70C1F6BF"/>
    <w:rsid w:val="70C585F6"/>
    <w:rsid w:val="70F9360A"/>
    <w:rsid w:val="70F94E2E"/>
    <w:rsid w:val="711EF444"/>
    <w:rsid w:val="71660CDB"/>
    <w:rsid w:val="7170D784"/>
    <w:rsid w:val="71BD46D8"/>
    <w:rsid w:val="71C34FFD"/>
    <w:rsid w:val="71D66A35"/>
    <w:rsid w:val="720B8C12"/>
    <w:rsid w:val="721001A1"/>
    <w:rsid w:val="72208D51"/>
    <w:rsid w:val="72999DC0"/>
    <w:rsid w:val="7313AB91"/>
    <w:rsid w:val="7372915A"/>
    <w:rsid w:val="738253E5"/>
    <w:rsid w:val="73AF6627"/>
    <w:rsid w:val="73C69065"/>
    <w:rsid w:val="73D87DC5"/>
    <w:rsid w:val="73ED26F1"/>
    <w:rsid w:val="7405ED5C"/>
    <w:rsid w:val="743C8FB0"/>
    <w:rsid w:val="745F611B"/>
    <w:rsid w:val="74BF2F3C"/>
    <w:rsid w:val="74D16294"/>
    <w:rsid w:val="751E2446"/>
    <w:rsid w:val="7521F8D3"/>
    <w:rsid w:val="75755C89"/>
    <w:rsid w:val="757DB432"/>
    <w:rsid w:val="75BA37AE"/>
    <w:rsid w:val="75F25E4D"/>
    <w:rsid w:val="76033BA3"/>
    <w:rsid w:val="76043AB2"/>
    <w:rsid w:val="7605B5A3"/>
    <w:rsid w:val="76419759"/>
    <w:rsid w:val="765E9888"/>
    <w:rsid w:val="76796154"/>
    <w:rsid w:val="768B5F7E"/>
    <w:rsid w:val="76932770"/>
    <w:rsid w:val="7698299C"/>
    <w:rsid w:val="76DC367F"/>
    <w:rsid w:val="771C67DD"/>
    <w:rsid w:val="772EFEBB"/>
    <w:rsid w:val="773A75BE"/>
    <w:rsid w:val="77858AA8"/>
    <w:rsid w:val="778DB484"/>
    <w:rsid w:val="7791474C"/>
    <w:rsid w:val="779AA030"/>
    <w:rsid w:val="77E6BD46"/>
    <w:rsid w:val="77E70ECD"/>
    <w:rsid w:val="7806D524"/>
    <w:rsid w:val="780793DA"/>
    <w:rsid w:val="781828B4"/>
    <w:rsid w:val="783A5C6C"/>
    <w:rsid w:val="785EA644"/>
    <w:rsid w:val="7866AF45"/>
    <w:rsid w:val="7880EFB5"/>
    <w:rsid w:val="788745D2"/>
    <w:rsid w:val="78D6461F"/>
    <w:rsid w:val="78E5890B"/>
    <w:rsid w:val="795B88E6"/>
    <w:rsid w:val="79CB8B44"/>
    <w:rsid w:val="79D3A2F9"/>
    <w:rsid w:val="79E553BD"/>
    <w:rsid w:val="7A0397B9"/>
    <w:rsid w:val="7A14E53A"/>
    <w:rsid w:val="7A17ED61"/>
    <w:rsid w:val="7A3C50FE"/>
    <w:rsid w:val="7A43084B"/>
    <w:rsid w:val="7ACD6917"/>
    <w:rsid w:val="7AD53F0D"/>
    <w:rsid w:val="7AEF946B"/>
    <w:rsid w:val="7AF5BE52"/>
    <w:rsid w:val="7B0A87B4"/>
    <w:rsid w:val="7B1EAF8F"/>
    <w:rsid w:val="7B328EB3"/>
    <w:rsid w:val="7B4FDF99"/>
    <w:rsid w:val="7B519531"/>
    <w:rsid w:val="7B52129D"/>
    <w:rsid w:val="7B5E5D15"/>
    <w:rsid w:val="7B64D39F"/>
    <w:rsid w:val="7B6E92F9"/>
    <w:rsid w:val="7B84C3DC"/>
    <w:rsid w:val="7B86B15C"/>
    <w:rsid w:val="7B8E5999"/>
    <w:rsid w:val="7BBEBDB2"/>
    <w:rsid w:val="7BCB03C2"/>
    <w:rsid w:val="7BDF1079"/>
    <w:rsid w:val="7BF5E9F3"/>
    <w:rsid w:val="7C0A8752"/>
    <w:rsid w:val="7C189D0A"/>
    <w:rsid w:val="7C2815AC"/>
    <w:rsid w:val="7C413E09"/>
    <w:rsid w:val="7C65FFB9"/>
    <w:rsid w:val="7C6D22F6"/>
    <w:rsid w:val="7CAFFB9E"/>
    <w:rsid w:val="7CB1D952"/>
    <w:rsid w:val="7CBE9AC1"/>
    <w:rsid w:val="7CC2EB15"/>
    <w:rsid w:val="7CEDAAF2"/>
    <w:rsid w:val="7D0D5F9D"/>
    <w:rsid w:val="7D0D80D4"/>
    <w:rsid w:val="7D1435AE"/>
    <w:rsid w:val="7D229166"/>
    <w:rsid w:val="7D2A470A"/>
    <w:rsid w:val="7D3A4E51"/>
    <w:rsid w:val="7D4B1E89"/>
    <w:rsid w:val="7D4E3EB9"/>
    <w:rsid w:val="7D4F7BA7"/>
    <w:rsid w:val="7D5678DB"/>
    <w:rsid w:val="7D5947AA"/>
    <w:rsid w:val="7D922629"/>
    <w:rsid w:val="7DE62EE6"/>
    <w:rsid w:val="7E357445"/>
    <w:rsid w:val="7E505C04"/>
    <w:rsid w:val="7E5EC7E4"/>
    <w:rsid w:val="7E78BCB9"/>
    <w:rsid w:val="7EBE521E"/>
    <w:rsid w:val="7EBFE2F7"/>
    <w:rsid w:val="7EC38253"/>
    <w:rsid w:val="7EFB7B97"/>
    <w:rsid w:val="7F12CD99"/>
    <w:rsid w:val="7F66313B"/>
    <w:rsid w:val="7F80453A"/>
    <w:rsid w:val="7F96E9DE"/>
    <w:rsid w:val="7FB93E00"/>
    <w:rsid w:val="7FB978CE"/>
    <w:rsid w:val="7FC4B639"/>
    <w:rsid w:val="7FCB2B60"/>
    <w:rsid w:val="7FE8C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1032"/>
  <w15:docId w15:val="{66BA4EB3-DCCB-4D12-B11B-ADEB23F6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5605"/>
    <w:rPr>
      <w:color w:val="0000FF"/>
      <w:u w:val="single"/>
    </w:rPr>
  </w:style>
  <w:style w:type="paragraph" w:styleId="ListParagraph">
    <w:name w:val="List Paragraph"/>
    <w:basedOn w:val="Normal"/>
    <w:uiPriority w:val="34"/>
    <w:qFormat/>
    <w:rsid w:val="0023780F"/>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normaltextrun">
    <w:name w:val="normaltextrun"/>
    <w:basedOn w:val="DefaultParagraphFont"/>
    <w:rsid w:val="1F714DA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girf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ntent.hogrefe.com/doi/ref/10.1027/2512-8442/a0000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decider.org.uk/media/dzwiszz5/primary-school-implementation.pdf" TargetMode="External"/><Relationship Id="rId11" Type="http://schemas.openxmlformats.org/officeDocument/2006/relationships/image" Target="media/image1.png"/><Relationship Id="rId5" Type="http://schemas.openxmlformats.org/officeDocument/2006/relationships/hyperlink" Target="https://www.anxietycanada.com/articles/addressing-excessive-reassurance-seeking/" TargetMode="External"/><Relationship Id="rId10" Type="http://schemas.openxmlformats.org/officeDocument/2006/relationships/hyperlink" Target="https://journals.sagepub.com/doi/abs/10.1177/1757913917712283" TargetMode="External"/><Relationship Id="rId4" Type="http://schemas.openxmlformats.org/officeDocument/2006/relationships/webSettings" Target="webSettings.xml"/><Relationship Id="rId9" Type="http://schemas.openxmlformats.org/officeDocument/2006/relationships/hyperlink" Target="https://www.thedecid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5022</Words>
  <Characters>28628</Characters>
  <Application>Microsoft Office Word</Application>
  <DocSecurity>0</DocSecurity>
  <Lines>238</Lines>
  <Paragraphs>67</Paragraphs>
  <ScaleCrop>false</ScaleCrop>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Robert Henthorn</cp:lastModifiedBy>
  <cp:revision>14</cp:revision>
  <cp:lastPrinted>2021-11-04T16:50:00Z</cp:lastPrinted>
  <dcterms:created xsi:type="dcterms:W3CDTF">2021-03-03T11:18:00Z</dcterms:created>
  <dcterms:modified xsi:type="dcterms:W3CDTF">2021-11-04T16:50:00Z</dcterms:modified>
</cp:coreProperties>
</file>